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AD" w:rsidRDefault="006C21AD">
      <w:pPr>
        <w:pStyle w:val="GvdeMetni"/>
        <w:spacing w:before="5"/>
        <w:rPr>
          <w:rFonts w:ascii="Times New Roman"/>
          <w:sz w:val="27"/>
        </w:rPr>
      </w:pPr>
    </w:p>
    <w:p w:rsidR="006C21AD" w:rsidRDefault="00FD59F7">
      <w:pPr>
        <w:pStyle w:val="KonuBal"/>
        <w:spacing w:line="259" w:lineRule="auto"/>
      </w:pPr>
      <w:r>
        <w:t xml:space="preserve">ŞEHİT </w:t>
      </w:r>
      <w:r w:rsidR="00C37EC0">
        <w:t>ERHAN YILDIRIM İMAM HATİP ORTAOKULU</w:t>
      </w:r>
      <w:r>
        <w:t xml:space="preserve"> 202</w:t>
      </w:r>
      <w:r w:rsidR="00391256">
        <w:t>4</w:t>
      </w:r>
      <w:r>
        <w:t>-202</w:t>
      </w:r>
      <w:r w:rsidR="00391256">
        <w:t>5</w:t>
      </w:r>
      <w:r>
        <w:t xml:space="preserve"> EĞİTİM-ÖĞRETİM YILI 5.SINIFLAR ÖĞRENCİ KAYIT SINAVI YÖNERGESİ</w:t>
      </w:r>
    </w:p>
    <w:p w:rsidR="006C21AD" w:rsidRDefault="006C21AD">
      <w:pPr>
        <w:pStyle w:val="GvdeMetni"/>
        <w:spacing w:before="8"/>
        <w:rPr>
          <w:b/>
          <w:sz w:val="26"/>
        </w:rPr>
      </w:pPr>
    </w:p>
    <w:p w:rsidR="006C21AD" w:rsidRDefault="00FD59F7">
      <w:pPr>
        <w:pStyle w:val="GvdeMetni"/>
        <w:ind w:left="220" w:right="393" w:firstLine="619"/>
        <w:jc w:val="both"/>
      </w:pPr>
      <w:r>
        <w:t xml:space="preserve">Okulumuz Şehit </w:t>
      </w:r>
      <w:r w:rsidR="00951C26">
        <w:t>Erhan Yıldırım</w:t>
      </w:r>
      <w:r>
        <w:t xml:space="preserve"> Anadolu İmam Hatip Lisesi/ İmam Hatip Ortaokulu “01/09/2016 tarih 29818 Sayılı Resmi Gazetede yayımlanan </w:t>
      </w:r>
      <w:r>
        <w:rPr>
          <w:b/>
        </w:rPr>
        <w:t xml:space="preserve">Millî Eğitim Bakanlığı Özel Program ve Proje Uygulayan Eğitim Kurumları Yönetmeliği” </w:t>
      </w:r>
      <w:r>
        <w:t>7. Madde ilk fıkrasında belirtildiği gibi “Gerekli görülmesi hâlinde bünyesinde ortaokul bulunan proje okullarına öğrenci alımı, okul yönetimince yapılacak yazılı veya sözlü sınav sonucuna göre belirlenebilir.” Hükmünce 202</w:t>
      </w:r>
      <w:r w:rsidR="00974275">
        <w:t>4</w:t>
      </w:r>
      <w:r>
        <w:t>- 202</w:t>
      </w:r>
      <w:r w:rsidR="00974275">
        <w:t>5</w:t>
      </w:r>
      <w:r>
        <w:t xml:space="preserve"> Eğitim-Öğretim yılında ortaokul 5. sınıflarına sınav ile öğrenci alacaktır. Sınav okul idaremizce oluşturulan komisyonun belirlediği aşağıdaki esaslara göre</w:t>
      </w:r>
      <w:r>
        <w:rPr>
          <w:spacing w:val="-10"/>
        </w:rPr>
        <w:t xml:space="preserve"> </w:t>
      </w:r>
      <w:r>
        <w:t>yapılacaktır.</w:t>
      </w:r>
    </w:p>
    <w:p w:rsidR="006C21AD" w:rsidRDefault="006C21AD">
      <w:pPr>
        <w:pStyle w:val="GvdeMetni"/>
      </w:pPr>
    </w:p>
    <w:p w:rsidR="006C21AD" w:rsidRDefault="00FD59F7">
      <w:pPr>
        <w:spacing w:before="1"/>
        <w:ind w:left="220"/>
        <w:rPr>
          <w:b/>
          <w:sz w:val="24"/>
        </w:rPr>
      </w:pPr>
      <w:r>
        <w:rPr>
          <w:rFonts w:ascii="Times New Roman" w:hAnsi="Times New Roman"/>
          <w:spacing w:val="-60"/>
          <w:sz w:val="24"/>
          <w:u w:val="thick"/>
        </w:rPr>
        <w:t xml:space="preserve"> </w:t>
      </w:r>
      <w:r>
        <w:rPr>
          <w:b/>
          <w:sz w:val="24"/>
          <w:u w:val="thick"/>
        </w:rPr>
        <w:t>Okulumuzun Proje Uygulaması</w:t>
      </w:r>
    </w:p>
    <w:p w:rsidR="006C21AD" w:rsidRDefault="00FD59F7">
      <w:pPr>
        <w:pStyle w:val="GvdeMetni"/>
        <w:spacing w:before="182"/>
        <w:ind w:left="427"/>
      </w:pPr>
      <w:r>
        <w:t>Okulumuzda örgün eğitimle birlikte üç türlü proje uygulanmaktadır.</w:t>
      </w:r>
    </w:p>
    <w:p w:rsidR="006C21AD" w:rsidRDefault="006C21AD">
      <w:pPr>
        <w:pStyle w:val="GvdeMetni"/>
        <w:rPr>
          <w:sz w:val="26"/>
        </w:rPr>
      </w:pPr>
    </w:p>
    <w:p w:rsidR="006C21AD" w:rsidRDefault="00FD59F7">
      <w:pPr>
        <w:pStyle w:val="ListeParagraf"/>
        <w:numPr>
          <w:ilvl w:val="0"/>
          <w:numId w:val="4"/>
        </w:numPr>
        <w:tabs>
          <w:tab w:val="left" w:pos="1201"/>
        </w:tabs>
        <w:spacing w:before="159"/>
        <w:ind w:hanging="361"/>
        <w:rPr>
          <w:sz w:val="24"/>
        </w:rPr>
      </w:pPr>
      <w:r>
        <w:rPr>
          <w:sz w:val="24"/>
        </w:rPr>
        <w:t>Hafızlık</w:t>
      </w:r>
      <w:r>
        <w:rPr>
          <w:spacing w:val="-1"/>
          <w:sz w:val="24"/>
        </w:rPr>
        <w:t xml:space="preserve"> </w:t>
      </w:r>
      <w:r>
        <w:rPr>
          <w:sz w:val="24"/>
        </w:rPr>
        <w:t>Projesi</w:t>
      </w:r>
    </w:p>
    <w:p w:rsidR="006C21AD" w:rsidRDefault="00FD59F7">
      <w:pPr>
        <w:pStyle w:val="ListeParagraf"/>
        <w:numPr>
          <w:ilvl w:val="0"/>
          <w:numId w:val="4"/>
        </w:numPr>
        <w:tabs>
          <w:tab w:val="left" w:pos="1201"/>
        </w:tabs>
        <w:ind w:hanging="361"/>
        <w:rPr>
          <w:sz w:val="24"/>
        </w:rPr>
      </w:pPr>
      <w:r>
        <w:rPr>
          <w:sz w:val="24"/>
        </w:rPr>
        <w:t>İngilizce Proje</w:t>
      </w:r>
      <w:r>
        <w:rPr>
          <w:spacing w:val="-3"/>
          <w:sz w:val="24"/>
        </w:rPr>
        <w:t xml:space="preserve"> </w:t>
      </w:r>
      <w:r>
        <w:rPr>
          <w:sz w:val="24"/>
        </w:rPr>
        <w:t>sınıfları</w:t>
      </w:r>
    </w:p>
    <w:p w:rsidR="006C21AD" w:rsidRDefault="00C37EC0">
      <w:pPr>
        <w:pStyle w:val="ListeParagraf"/>
        <w:numPr>
          <w:ilvl w:val="0"/>
          <w:numId w:val="4"/>
        </w:numPr>
        <w:tabs>
          <w:tab w:val="left" w:pos="1201"/>
        </w:tabs>
        <w:ind w:hanging="361"/>
        <w:rPr>
          <w:sz w:val="24"/>
        </w:rPr>
      </w:pPr>
      <w:r>
        <w:rPr>
          <w:sz w:val="24"/>
        </w:rPr>
        <w:t>Kur’an-ı Kerim</w:t>
      </w:r>
      <w:r w:rsidR="00FD59F7">
        <w:rPr>
          <w:sz w:val="24"/>
        </w:rPr>
        <w:t xml:space="preserve"> Proje</w:t>
      </w:r>
      <w:r w:rsidR="00FD59F7">
        <w:rPr>
          <w:spacing w:val="-3"/>
          <w:sz w:val="24"/>
        </w:rPr>
        <w:t xml:space="preserve"> </w:t>
      </w:r>
      <w:r w:rsidR="00FD59F7">
        <w:rPr>
          <w:sz w:val="24"/>
        </w:rPr>
        <w:t>sınıfları</w:t>
      </w:r>
    </w:p>
    <w:p w:rsidR="006C21AD" w:rsidRDefault="006C21AD">
      <w:pPr>
        <w:pStyle w:val="GvdeMetni"/>
      </w:pPr>
    </w:p>
    <w:p w:rsidR="006C21AD" w:rsidRDefault="00FD59F7">
      <w:pPr>
        <w:pStyle w:val="GvdeMetni"/>
        <w:ind w:left="220" w:right="565"/>
      </w:pPr>
      <w:r>
        <w:t>Öğrenci kayıtları her proje için yapılacak ortak yazılı sınav ve hafızlık projesi için yazılı sınava ek olarak yapılacak mülakat şeklinde iki aşamalı gerçekleştirilecektir.</w:t>
      </w:r>
    </w:p>
    <w:p w:rsidR="006C21AD" w:rsidRDefault="006C21AD">
      <w:pPr>
        <w:pStyle w:val="GvdeMetni"/>
        <w:spacing w:before="9"/>
        <w:rPr>
          <w:sz w:val="27"/>
        </w:rPr>
      </w:pPr>
    </w:p>
    <w:p w:rsidR="006C21AD" w:rsidRDefault="00FD59F7">
      <w:pPr>
        <w:pStyle w:val="Balk1"/>
        <w:numPr>
          <w:ilvl w:val="0"/>
          <w:numId w:val="3"/>
        </w:numPr>
        <w:tabs>
          <w:tab w:val="left" w:pos="942"/>
        </w:tabs>
        <w:spacing w:before="1"/>
        <w:ind w:hanging="366"/>
      </w:pPr>
      <w:r>
        <w:t>1.</w:t>
      </w:r>
      <w:r>
        <w:rPr>
          <w:spacing w:val="2"/>
        </w:rPr>
        <w:t xml:space="preserve"> </w:t>
      </w:r>
      <w:r>
        <w:t>AŞAMA</w:t>
      </w:r>
    </w:p>
    <w:p w:rsidR="006C21AD" w:rsidRDefault="006C21AD">
      <w:pPr>
        <w:pStyle w:val="GvdeMetni"/>
        <w:spacing w:before="10"/>
        <w:rPr>
          <w:b/>
          <w:sz w:val="25"/>
        </w:rPr>
      </w:pPr>
    </w:p>
    <w:p w:rsidR="006C21AD" w:rsidRDefault="00FD59F7">
      <w:pPr>
        <w:ind w:left="941"/>
        <w:rPr>
          <w:b/>
          <w:sz w:val="24"/>
        </w:rPr>
      </w:pPr>
      <w:r>
        <w:rPr>
          <w:b/>
          <w:sz w:val="24"/>
        </w:rPr>
        <w:t>YAZILI SINAV USUL VE ŞARTLARI</w:t>
      </w:r>
    </w:p>
    <w:p w:rsidR="006C21AD" w:rsidRDefault="006C21AD">
      <w:pPr>
        <w:pStyle w:val="GvdeMetni"/>
        <w:spacing w:before="6"/>
        <w:rPr>
          <w:b/>
          <w:sz w:val="27"/>
        </w:rPr>
      </w:pPr>
    </w:p>
    <w:p w:rsidR="006C21AD" w:rsidRDefault="00FD59F7" w:rsidP="00C37EC0">
      <w:pPr>
        <w:pStyle w:val="ListeParagraf"/>
        <w:numPr>
          <w:ilvl w:val="0"/>
          <w:numId w:val="2"/>
        </w:numPr>
        <w:tabs>
          <w:tab w:val="left" w:pos="942"/>
        </w:tabs>
        <w:spacing w:line="259" w:lineRule="auto"/>
        <w:ind w:right="1070"/>
      </w:pPr>
      <w:r>
        <w:rPr>
          <w:sz w:val="24"/>
        </w:rPr>
        <w:t xml:space="preserve">Yazılı Sınav müracaatları </w:t>
      </w:r>
      <w:r w:rsidR="00391256">
        <w:rPr>
          <w:b/>
          <w:sz w:val="24"/>
        </w:rPr>
        <w:t>22 Nisan 2024</w:t>
      </w:r>
      <w:r w:rsidR="00C37EC0">
        <w:rPr>
          <w:b/>
          <w:sz w:val="24"/>
        </w:rPr>
        <w:t xml:space="preserve"> – </w:t>
      </w:r>
      <w:r w:rsidR="00391256">
        <w:rPr>
          <w:b/>
          <w:sz w:val="24"/>
        </w:rPr>
        <w:t>01</w:t>
      </w:r>
      <w:r>
        <w:rPr>
          <w:b/>
          <w:sz w:val="24"/>
        </w:rPr>
        <w:t xml:space="preserve"> Haziran 202</w:t>
      </w:r>
      <w:r w:rsidR="00391256">
        <w:rPr>
          <w:b/>
          <w:sz w:val="24"/>
        </w:rPr>
        <w:t>4</w:t>
      </w:r>
      <w:r>
        <w:rPr>
          <w:b/>
          <w:sz w:val="24"/>
        </w:rPr>
        <w:t xml:space="preserve"> </w:t>
      </w:r>
      <w:r>
        <w:rPr>
          <w:sz w:val="24"/>
        </w:rPr>
        <w:t xml:space="preserve">tarihleri arasında bizzat öğrencinin velisi tarafından okulumuzdan veya okulumuz WEB sayfasından </w:t>
      </w:r>
      <w:r w:rsidR="00C37EC0">
        <w:rPr>
          <w:sz w:val="24"/>
        </w:rPr>
        <w:t xml:space="preserve">online olarak </w:t>
      </w:r>
      <w:r>
        <w:rPr>
          <w:sz w:val="24"/>
        </w:rPr>
        <w:t>(</w:t>
      </w:r>
      <w:r w:rsidR="00C37EC0" w:rsidRPr="00C37EC0">
        <w:rPr>
          <w:sz w:val="24"/>
        </w:rPr>
        <w:t>https://sehiterhanyildirimiho.meb.k12.tr/</w:t>
      </w:r>
      <w:r>
        <w:rPr>
          <w:sz w:val="24"/>
        </w:rPr>
        <w:t>)</w:t>
      </w:r>
      <w:r>
        <w:rPr>
          <w:spacing w:val="-2"/>
          <w:sz w:val="24"/>
        </w:rPr>
        <w:t xml:space="preserve"> </w:t>
      </w:r>
      <w:r>
        <w:rPr>
          <w:sz w:val="24"/>
        </w:rPr>
        <w:t>yapılacaktır.</w:t>
      </w:r>
    </w:p>
    <w:p w:rsidR="006C21AD" w:rsidRDefault="006C21AD">
      <w:pPr>
        <w:pStyle w:val="GvdeMetni"/>
        <w:spacing w:before="10"/>
        <w:rPr>
          <w:sz w:val="23"/>
        </w:rPr>
      </w:pPr>
    </w:p>
    <w:p w:rsidR="006C21AD" w:rsidRDefault="00C37EC0">
      <w:pPr>
        <w:pStyle w:val="ListeParagraf"/>
        <w:numPr>
          <w:ilvl w:val="0"/>
          <w:numId w:val="2"/>
        </w:numPr>
        <w:tabs>
          <w:tab w:val="left" w:pos="942"/>
        </w:tabs>
        <w:spacing w:line="259" w:lineRule="auto"/>
        <w:ind w:right="541"/>
      </w:pPr>
      <w:r>
        <w:rPr>
          <w:sz w:val="24"/>
        </w:rPr>
        <w:t>Müracaat ilanları Mamak ilçesin</w:t>
      </w:r>
      <w:r w:rsidR="00FD59F7">
        <w:rPr>
          <w:sz w:val="24"/>
        </w:rPr>
        <w:t>in tüm ilkokullarına resmi yazışma ve el broşürleri ile duyurulacağı gibi, okulumuzun WEB sayfasından da ilan edilecektir. Bu sınava 202</w:t>
      </w:r>
      <w:r w:rsidR="00391256">
        <w:rPr>
          <w:sz w:val="24"/>
        </w:rPr>
        <w:t>4</w:t>
      </w:r>
      <w:r w:rsidR="00FD59F7">
        <w:rPr>
          <w:sz w:val="24"/>
        </w:rPr>
        <w:t>- 202</w:t>
      </w:r>
      <w:r w:rsidR="00391256">
        <w:rPr>
          <w:sz w:val="24"/>
        </w:rPr>
        <w:t>5</w:t>
      </w:r>
      <w:r w:rsidR="00FD59F7">
        <w:rPr>
          <w:sz w:val="24"/>
        </w:rPr>
        <w:t xml:space="preserve"> Eğitim- öğretim yılında 5. Sınıfta Hafızlık veya yabancı dil proje sınıflarında okumak isteyen ve </w:t>
      </w:r>
      <w:r>
        <w:rPr>
          <w:sz w:val="24"/>
        </w:rPr>
        <w:t xml:space="preserve">Mamak ilçesinden </w:t>
      </w:r>
      <w:r w:rsidR="00FD59F7">
        <w:rPr>
          <w:sz w:val="24"/>
        </w:rPr>
        <w:t xml:space="preserve">okulumuza servisle gelme imkanı olan İlkokul 4.sınıf öğrencileri müracaat edebilir. </w:t>
      </w:r>
    </w:p>
    <w:p w:rsidR="006C21AD" w:rsidRDefault="006C21AD">
      <w:pPr>
        <w:pStyle w:val="GvdeMetni"/>
        <w:spacing w:before="3"/>
      </w:pPr>
    </w:p>
    <w:p w:rsidR="006C21AD" w:rsidRDefault="00FD59F7">
      <w:pPr>
        <w:pStyle w:val="ListeParagraf"/>
        <w:numPr>
          <w:ilvl w:val="0"/>
          <w:numId w:val="2"/>
        </w:numPr>
        <w:tabs>
          <w:tab w:val="left" w:pos="942"/>
        </w:tabs>
        <w:spacing w:line="259" w:lineRule="auto"/>
        <w:ind w:right="546"/>
        <w:rPr>
          <w:sz w:val="25"/>
        </w:rPr>
      </w:pPr>
      <w:r>
        <w:rPr>
          <w:sz w:val="24"/>
        </w:rPr>
        <w:t xml:space="preserve">Yazılı sınav </w:t>
      </w:r>
      <w:r w:rsidR="00391256">
        <w:rPr>
          <w:b/>
          <w:sz w:val="24"/>
        </w:rPr>
        <w:t>01</w:t>
      </w:r>
      <w:r w:rsidR="00C37EC0">
        <w:rPr>
          <w:b/>
          <w:sz w:val="24"/>
        </w:rPr>
        <w:t xml:space="preserve"> Haziran 202</w:t>
      </w:r>
      <w:r w:rsidR="00391256">
        <w:rPr>
          <w:b/>
          <w:sz w:val="24"/>
        </w:rPr>
        <w:t>4</w:t>
      </w:r>
      <w:r w:rsidR="00C37EC0">
        <w:rPr>
          <w:b/>
          <w:sz w:val="24"/>
        </w:rPr>
        <w:t xml:space="preserve"> </w:t>
      </w:r>
      <w:r w:rsidR="00391256">
        <w:rPr>
          <w:b/>
          <w:sz w:val="24"/>
        </w:rPr>
        <w:t>Cumartesi</w:t>
      </w:r>
      <w:r w:rsidR="00C37EC0">
        <w:rPr>
          <w:b/>
          <w:sz w:val="24"/>
        </w:rPr>
        <w:t xml:space="preserve"> günü saat 1</w:t>
      </w:r>
      <w:r w:rsidR="00391256">
        <w:rPr>
          <w:b/>
          <w:sz w:val="24"/>
        </w:rPr>
        <w:t>0</w:t>
      </w:r>
      <w:r>
        <w:rPr>
          <w:b/>
          <w:sz w:val="24"/>
        </w:rPr>
        <w:t xml:space="preserve">:30 </w:t>
      </w:r>
      <w:r>
        <w:rPr>
          <w:sz w:val="24"/>
        </w:rPr>
        <w:t xml:space="preserve">da Şehit </w:t>
      </w:r>
      <w:r w:rsidR="00C37EC0">
        <w:rPr>
          <w:sz w:val="24"/>
        </w:rPr>
        <w:t>Erhan Yıldırım İmam Hatip Ortaokulu</w:t>
      </w:r>
      <w:r>
        <w:rPr>
          <w:sz w:val="24"/>
        </w:rPr>
        <w:t xml:space="preserve"> / </w:t>
      </w:r>
      <w:r w:rsidR="00C37EC0" w:rsidRPr="00C37EC0">
        <w:rPr>
          <w:sz w:val="24"/>
        </w:rPr>
        <w:t>Kıbrısköy mah. 1961 sk. No</w:t>
      </w:r>
      <w:r w:rsidR="00321411">
        <w:rPr>
          <w:sz w:val="24"/>
        </w:rPr>
        <w:t xml:space="preserve"> </w:t>
      </w:r>
      <w:r w:rsidR="00C37EC0" w:rsidRPr="00C37EC0">
        <w:rPr>
          <w:sz w:val="24"/>
        </w:rPr>
        <w:t>2/A Mamak</w:t>
      </w:r>
      <w:r w:rsidR="00C37EC0">
        <w:rPr>
          <w:sz w:val="24"/>
        </w:rPr>
        <w:t xml:space="preserve"> </w:t>
      </w:r>
      <w:r w:rsidR="00C37EC0" w:rsidRPr="00C37EC0">
        <w:rPr>
          <w:sz w:val="24"/>
        </w:rPr>
        <w:t>/</w:t>
      </w:r>
      <w:r w:rsidR="00C37EC0">
        <w:rPr>
          <w:sz w:val="24"/>
        </w:rPr>
        <w:t xml:space="preserve"> </w:t>
      </w:r>
      <w:r w:rsidR="00C37EC0" w:rsidRPr="00C37EC0">
        <w:rPr>
          <w:sz w:val="24"/>
        </w:rPr>
        <w:t>ANKARA</w:t>
      </w:r>
      <w:r w:rsidR="00C37EC0">
        <w:rPr>
          <w:sz w:val="24"/>
        </w:rPr>
        <w:t xml:space="preserve"> </w:t>
      </w:r>
      <w:r>
        <w:rPr>
          <w:sz w:val="24"/>
        </w:rPr>
        <w:t>adresinde yapılacaktır. Sınava gir</w:t>
      </w:r>
      <w:r w:rsidR="00C37EC0">
        <w:rPr>
          <w:sz w:val="24"/>
        </w:rPr>
        <w:t xml:space="preserve">ecek öğrencilerin en geç </w:t>
      </w:r>
      <w:r w:rsidR="00C37EC0" w:rsidRPr="00D47DCB">
        <w:rPr>
          <w:b/>
          <w:sz w:val="24"/>
        </w:rPr>
        <w:t>saat 1</w:t>
      </w:r>
      <w:r w:rsidR="00391256">
        <w:rPr>
          <w:b/>
          <w:sz w:val="24"/>
        </w:rPr>
        <w:t>0</w:t>
      </w:r>
      <w:r w:rsidRPr="00D47DCB">
        <w:rPr>
          <w:b/>
          <w:sz w:val="24"/>
        </w:rPr>
        <w:t>.00’da</w:t>
      </w:r>
      <w:r>
        <w:rPr>
          <w:sz w:val="24"/>
        </w:rPr>
        <w:t xml:space="preserve"> okulda hazır bulunmaları gerekmektedir. Sınava katılabilmek için en son müracaat günü olan </w:t>
      </w:r>
      <w:r w:rsidR="00C37EC0">
        <w:rPr>
          <w:b/>
          <w:sz w:val="24"/>
        </w:rPr>
        <w:t>0</w:t>
      </w:r>
      <w:r w:rsidR="00391256">
        <w:rPr>
          <w:b/>
          <w:sz w:val="24"/>
        </w:rPr>
        <w:t>1</w:t>
      </w:r>
      <w:r w:rsidR="00C37EC0">
        <w:rPr>
          <w:b/>
          <w:sz w:val="24"/>
        </w:rPr>
        <w:t xml:space="preserve"> Haziran 202</w:t>
      </w:r>
      <w:r w:rsidR="00391256">
        <w:rPr>
          <w:b/>
          <w:sz w:val="24"/>
        </w:rPr>
        <w:t>4</w:t>
      </w:r>
      <w:r w:rsidR="00C37EC0">
        <w:rPr>
          <w:b/>
          <w:sz w:val="24"/>
        </w:rPr>
        <w:t xml:space="preserve"> saat 1</w:t>
      </w:r>
      <w:r w:rsidR="00391256">
        <w:rPr>
          <w:b/>
          <w:sz w:val="24"/>
        </w:rPr>
        <w:t>0</w:t>
      </w:r>
      <w:r>
        <w:rPr>
          <w:b/>
          <w:sz w:val="24"/>
        </w:rPr>
        <w:t>.00’</w:t>
      </w:r>
      <w:r w:rsidR="00391256">
        <w:rPr>
          <w:b/>
          <w:sz w:val="24"/>
        </w:rPr>
        <w:t>a</w:t>
      </w:r>
      <w:r>
        <w:rPr>
          <w:b/>
          <w:sz w:val="24"/>
        </w:rPr>
        <w:t xml:space="preserve"> </w:t>
      </w:r>
      <w:r>
        <w:rPr>
          <w:sz w:val="24"/>
        </w:rPr>
        <w:t>kadar müracaat edilmesi şarttır. Sınava gelirken her öğrencinin kurşun kalem, silgi, nüfus cüzdanını yanında bulundurması</w:t>
      </w:r>
      <w:r>
        <w:rPr>
          <w:spacing w:val="-7"/>
          <w:sz w:val="24"/>
        </w:rPr>
        <w:t xml:space="preserve"> </w:t>
      </w:r>
      <w:r>
        <w:rPr>
          <w:sz w:val="24"/>
        </w:rPr>
        <w:t>zorunludur.</w:t>
      </w:r>
    </w:p>
    <w:p w:rsidR="006C21AD" w:rsidRDefault="006C21AD">
      <w:pPr>
        <w:spacing w:line="259" w:lineRule="auto"/>
        <w:jc w:val="both"/>
        <w:rPr>
          <w:sz w:val="25"/>
        </w:rPr>
        <w:sectPr w:rsidR="006C21AD">
          <w:footerReference w:type="default" r:id="rId8"/>
          <w:type w:val="continuous"/>
          <w:pgSz w:w="11930" w:h="16860"/>
          <w:pgMar w:top="1600" w:right="320" w:bottom="280" w:left="600" w:header="708" w:footer="708" w:gutter="0"/>
          <w:cols w:space="708"/>
        </w:sectPr>
      </w:pPr>
    </w:p>
    <w:p w:rsidR="006C21AD" w:rsidRDefault="00FD59F7" w:rsidP="00321411">
      <w:pPr>
        <w:pStyle w:val="ListeParagraf"/>
        <w:numPr>
          <w:ilvl w:val="0"/>
          <w:numId w:val="2"/>
        </w:numPr>
        <w:tabs>
          <w:tab w:val="left" w:pos="942"/>
        </w:tabs>
        <w:spacing w:before="79" w:line="259" w:lineRule="auto"/>
        <w:ind w:right="1969"/>
      </w:pPr>
      <w:r>
        <w:rPr>
          <w:sz w:val="24"/>
        </w:rPr>
        <w:lastRenderedPageBreak/>
        <w:t xml:space="preserve">Sınav yürütme Komisyonu Okul Müdürü </w:t>
      </w:r>
      <w:r w:rsidR="00321411">
        <w:rPr>
          <w:sz w:val="24"/>
        </w:rPr>
        <w:t>Erdal MİNDERCİ</w:t>
      </w:r>
      <w:r>
        <w:rPr>
          <w:sz w:val="24"/>
        </w:rPr>
        <w:t>, Müdür Y</w:t>
      </w:r>
      <w:r w:rsidR="00321411">
        <w:rPr>
          <w:sz w:val="24"/>
        </w:rPr>
        <w:t>a</w:t>
      </w:r>
      <w:r>
        <w:rPr>
          <w:sz w:val="24"/>
        </w:rPr>
        <w:t>rd</w:t>
      </w:r>
      <w:r w:rsidR="00321411">
        <w:rPr>
          <w:sz w:val="24"/>
        </w:rPr>
        <w:t xml:space="preserve">ımcısı </w:t>
      </w:r>
      <w:r w:rsidR="00391256">
        <w:rPr>
          <w:sz w:val="24"/>
        </w:rPr>
        <w:t>Ayşe GÜRLEK</w:t>
      </w:r>
      <w:r w:rsidR="00321411">
        <w:rPr>
          <w:sz w:val="24"/>
        </w:rPr>
        <w:t>, Müdür yardımcısı Özhan GENÇ,</w:t>
      </w:r>
      <w:r>
        <w:rPr>
          <w:sz w:val="24"/>
        </w:rPr>
        <w:t xml:space="preserve"> öğretmenler </w:t>
      </w:r>
      <w:r w:rsidR="00391256">
        <w:rPr>
          <w:sz w:val="24"/>
        </w:rPr>
        <w:t>Bülent TEKBAŞ</w:t>
      </w:r>
      <w:r w:rsidR="00321411">
        <w:rPr>
          <w:sz w:val="24"/>
        </w:rPr>
        <w:t xml:space="preserve"> ve Ali</w:t>
      </w:r>
      <w:r w:rsidR="00391256">
        <w:rPr>
          <w:sz w:val="24"/>
        </w:rPr>
        <w:t xml:space="preserve"> ZENGİN</w:t>
      </w:r>
      <w:r w:rsidR="00321411">
        <w:rPr>
          <w:sz w:val="24"/>
        </w:rPr>
        <w:t>’de</w:t>
      </w:r>
      <w:r>
        <w:rPr>
          <w:sz w:val="24"/>
        </w:rPr>
        <w:t>n</w:t>
      </w:r>
      <w:r>
        <w:rPr>
          <w:spacing w:val="-24"/>
          <w:sz w:val="24"/>
        </w:rPr>
        <w:t xml:space="preserve"> </w:t>
      </w:r>
      <w:r>
        <w:rPr>
          <w:sz w:val="24"/>
        </w:rPr>
        <w:t>oluşur.</w:t>
      </w:r>
    </w:p>
    <w:p w:rsidR="006C21AD" w:rsidRDefault="006C21AD">
      <w:pPr>
        <w:pStyle w:val="GvdeMetni"/>
        <w:rPr>
          <w:sz w:val="26"/>
        </w:rPr>
      </w:pPr>
    </w:p>
    <w:p w:rsidR="006C21AD" w:rsidRDefault="00FD59F7">
      <w:pPr>
        <w:pStyle w:val="ListeParagraf"/>
        <w:numPr>
          <w:ilvl w:val="0"/>
          <w:numId w:val="2"/>
        </w:numPr>
        <w:tabs>
          <w:tab w:val="left" w:pos="942"/>
        </w:tabs>
        <w:spacing w:before="228" w:line="259" w:lineRule="auto"/>
        <w:ind w:right="540"/>
      </w:pPr>
      <w:r>
        <w:rPr>
          <w:sz w:val="24"/>
        </w:rPr>
        <w:t>202</w:t>
      </w:r>
      <w:r w:rsidR="00391256">
        <w:rPr>
          <w:sz w:val="24"/>
        </w:rPr>
        <w:t>4</w:t>
      </w:r>
      <w:r>
        <w:rPr>
          <w:sz w:val="24"/>
        </w:rPr>
        <w:t>-202</w:t>
      </w:r>
      <w:r w:rsidR="00391256">
        <w:rPr>
          <w:sz w:val="24"/>
        </w:rPr>
        <w:t>5</w:t>
      </w:r>
      <w:r>
        <w:rPr>
          <w:sz w:val="24"/>
        </w:rPr>
        <w:t xml:space="preserve"> Eğitim-Öğretim yılı iç</w:t>
      </w:r>
      <w:r w:rsidR="00321411">
        <w:rPr>
          <w:sz w:val="24"/>
        </w:rPr>
        <w:t>in 5. Sınıf Kontenjanlarımız 144 (yüz kırk dört</w:t>
      </w:r>
      <w:r>
        <w:rPr>
          <w:sz w:val="24"/>
        </w:rPr>
        <w:t xml:space="preserve">) kişidir. </w:t>
      </w:r>
      <w:r>
        <w:rPr>
          <w:spacing w:val="-14"/>
          <w:sz w:val="24"/>
        </w:rPr>
        <w:t xml:space="preserve">48 </w:t>
      </w:r>
      <w:r>
        <w:rPr>
          <w:spacing w:val="-13"/>
          <w:sz w:val="24"/>
        </w:rPr>
        <w:t xml:space="preserve">erkek, </w:t>
      </w:r>
      <w:r>
        <w:rPr>
          <w:spacing w:val="-7"/>
          <w:sz w:val="24"/>
        </w:rPr>
        <w:t xml:space="preserve">48 </w:t>
      </w:r>
      <w:r>
        <w:rPr>
          <w:spacing w:val="-10"/>
          <w:sz w:val="24"/>
        </w:rPr>
        <w:t xml:space="preserve">kız </w:t>
      </w:r>
      <w:r>
        <w:rPr>
          <w:spacing w:val="-13"/>
          <w:sz w:val="24"/>
        </w:rPr>
        <w:t xml:space="preserve">yabancı </w:t>
      </w:r>
      <w:r>
        <w:rPr>
          <w:spacing w:val="-10"/>
          <w:sz w:val="24"/>
        </w:rPr>
        <w:t xml:space="preserve">dil </w:t>
      </w:r>
      <w:r>
        <w:rPr>
          <w:spacing w:val="-12"/>
          <w:sz w:val="24"/>
        </w:rPr>
        <w:t xml:space="preserve">proje </w:t>
      </w:r>
      <w:r>
        <w:rPr>
          <w:spacing w:val="-13"/>
          <w:sz w:val="24"/>
        </w:rPr>
        <w:t xml:space="preserve">sınıfları </w:t>
      </w:r>
      <w:r>
        <w:rPr>
          <w:spacing w:val="-12"/>
          <w:sz w:val="24"/>
        </w:rPr>
        <w:t xml:space="preserve">için </w:t>
      </w:r>
      <w:r>
        <w:rPr>
          <w:spacing w:val="-13"/>
          <w:sz w:val="24"/>
        </w:rPr>
        <w:t xml:space="preserve">alınacak </w:t>
      </w:r>
      <w:r>
        <w:rPr>
          <w:spacing w:val="-12"/>
          <w:sz w:val="24"/>
        </w:rPr>
        <w:t xml:space="preserve">olup, </w:t>
      </w:r>
      <w:r>
        <w:rPr>
          <w:spacing w:val="-7"/>
          <w:sz w:val="24"/>
        </w:rPr>
        <w:t xml:space="preserve">24 er </w:t>
      </w:r>
      <w:r>
        <w:rPr>
          <w:spacing w:val="-13"/>
          <w:sz w:val="24"/>
        </w:rPr>
        <w:t xml:space="preserve">kişilik </w:t>
      </w:r>
      <w:r w:rsidR="00D47DCB">
        <w:rPr>
          <w:sz w:val="24"/>
        </w:rPr>
        <w:t>2</w:t>
      </w:r>
      <w:r>
        <w:rPr>
          <w:sz w:val="24"/>
        </w:rPr>
        <w:t xml:space="preserve"> </w:t>
      </w:r>
      <w:r>
        <w:rPr>
          <w:spacing w:val="-12"/>
          <w:sz w:val="24"/>
        </w:rPr>
        <w:t>şube</w:t>
      </w:r>
      <w:r w:rsidR="00D47DCB">
        <w:rPr>
          <w:spacing w:val="-12"/>
          <w:sz w:val="24"/>
        </w:rPr>
        <w:t xml:space="preserve"> </w:t>
      </w:r>
      <w:r>
        <w:rPr>
          <w:spacing w:val="-12"/>
          <w:sz w:val="24"/>
        </w:rPr>
        <w:t xml:space="preserve">de </w:t>
      </w:r>
      <w:r w:rsidR="00D71463">
        <w:rPr>
          <w:spacing w:val="-12"/>
          <w:sz w:val="24"/>
        </w:rPr>
        <w:t>normal imam hatip ortaokulu eğitimi</w:t>
      </w:r>
      <w:r w:rsidR="00321411">
        <w:rPr>
          <w:spacing w:val="-14"/>
          <w:sz w:val="24"/>
        </w:rPr>
        <w:t xml:space="preserve"> </w:t>
      </w:r>
      <w:r>
        <w:rPr>
          <w:sz w:val="24"/>
        </w:rPr>
        <w:t xml:space="preserve">verilecektir. Hafızlık proje sınıflarına </w:t>
      </w:r>
      <w:r w:rsidR="00391256">
        <w:rPr>
          <w:spacing w:val="-14"/>
          <w:sz w:val="24"/>
        </w:rPr>
        <w:t>2</w:t>
      </w:r>
      <w:r>
        <w:rPr>
          <w:spacing w:val="-14"/>
          <w:sz w:val="24"/>
        </w:rPr>
        <w:t xml:space="preserve">0 </w:t>
      </w:r>
      <w:r w:rsidR="00D71463">
        <w:rPr>
          <w:spacing w:val="-13"/>
          <w:sz w:val="24"/>
        </w:rPr>
        <w:t xml:space="preserve">erkek </w:t>
      </w:r>
      <w:r>
        <w:rPr>
          <w:spacing w:val="-13"/>
          <w:sz w:val="24"/>
        </w:rPr>
        <w:t xml:space="preserve">öğrenci </w:t>
      </w:r>
      <w:r>
        <w:rPr>
          <w:sz w:val="24"/>
        </w:rPr>
        <w:t>alınacaktır. Ağustos</w:t>
      </w:r>
      <w:r w:rsidR="00D71463">
        <w:rPr>
          <w:sz w:val="24"/>
        </w:rPr>
        <w:t xml:space="preserve"> ayında mülakata alınacak olan </w:t>
      </w:r>
      <w:r w:rsidR="00391256">
        <w:rPr>
          <w:sz w:val="24"/>
        </w:rPr>
        <w:t>3</w:t>
      </w:r>
      <w:r>
        <w:rPr>
          <w:sz w:val="24"/>
        </w:rPr>
        <w:t xml:space="preserve">0 erkek </w:t>
      </w:r>
      <w:r w:rsidR="00D71463">
        <w:rPr>
          <w:sz w:val="24"/>
        </w:rPr>
        <w:t xml:space="preserve">öğrenciden seçilecek </w:t>
      </w:r>
      <w:r w:rsidR="00391256">
        <w:rPr>
          <w:sz w:val="24"/>
        </w:rPr>
        <w:t>2</w:t>
      </w:r>
      <w:r w:rsidR="00D71463">
        <w:rPr>
          <w:sz w:val="24"/>
        </w:rPr>
        <w:t>0</w:t>
      </w:r>
      <w:r>
        <w:rPr>
          <w:sz w:val="24"/>
        </w:rPr>
        <w:t xml:space="preserve"> erkek öğrenci okulda hafızlık eğitimine devam edecektir. Hafızlık bölümünü seçtiği halde mülakatı geçemeyen öğrenc</w:t>
      </w:r>
      <w:r w:rsidR="00D47DCB">
        <w:rPr>
          <w:sz w:val="24"/>
        </w:rPr>
        <w:t>iler</w:t>
      </w:r>
      <w:r>
        <w:rPr>
          <w:sz w:val="24"/>
        </w:rPr>
        <w:t xml:space="preserve"> eğer yazılı sınav puanı, yabancı dil sırala</w:t>
      </w:r>
      <w:r w:rsidR="00D47DCB">
        <w:rPr>
          <w:sz w:val="24"/>
        </w:rPr>
        <w:t>ması taban puanından yüksek ise</w:t>
      </w:r>
      <w:r>
        <w:rPr>
          <w:sz w:val="24"/>
        </w:rPr>
        <w:t xml:space="preserve"> isteğine bağlı olarak İngilizce veya </w:t>
      </w:r>
      <w:r w:rsidR="00C437B8">
        <w:rPr>
          <w:sz w:val="24"/>
        </w:rPr>
        <w:t>Kur’an-ı Kerim</w:t>
      </w:r>
      <w:r>
        <w:rPr>
          <w:sz w:val="24"/>
        </w:rPr>
        <w:t xml:space="preserve"> sınıflarına yerleştirilecektir. </w:t>
      </w:r>
      <w:r w:rsidR="00C437B8">
        <w:rPr>
          <w:sz w:val="24"/>
        </w:rPr>
        <w:t xml:space="preserve">Haziran ayından ilk </w:t>
      </w:r>
      <w:r w:rsidR="00391256">
        <w:rPr>
          <w:sz w:val="24"/>
        </w:rPr>
        <w:t>otuza</w:t>
      </w:r>
      <w:r w:rsidR="00C437B8">
        <w:rPr>
          <w:sz w:val="24"/>
        </w:rPr>
        <w:t xml:space="preserve"> giren öğrenciler yaz kursuna alınacak şayet ilk </w:t>
      </w:r>
      <w:r w:rsidR="00391256">
        <w:rPr>
          <w:sz w:val="24"/>
        </w:rPr>
        <w:t>otuza</w:t>
      </w:r>
      <w:r w:rsidR="00C437B8">
        <w:rPr>
          <w:sz w:val="24"/>
        </w:rPr>
        <w:t xml:space="preserve"> giremezlerse normal sınıflarda eğitimlerine devam edeceklerdir.</w:t>
      </w:r>
    </w:p>
    <w:p w:rsidR="006C21AD" w:rsidRDefault="006C21AD">
      <w:pPr>
        <w:pStyle w:val="GvdeMetni"/>
        <w:rPr>
          <w:sz w:val="26"/>
        </w:rPr>
      </w:pPr>
    </w:p>
    <w:p w:rsidR="006C21AD" w:rsidRDefault="006C21AD">
      <w:pPr>
        <w:pStyle w:val="GvdeMetni"/>
        <w:spacing w:before="7"/>
        <w:rPr>
          <w:sz w:val="25"/>
        </w:rPr>
      </w:pPr>
    </w:p>
    <w:p w:rsidR="006C21AD" w:rsidRDefault="00FD59F7">
      <w:pPr>
        <w:pStyle w:val="Balk1"/>
        <w:numPr>
          <w:ilvl w:val="0"/>
          <w:numId w:val="2"/>
        </w:numPr>
        <w:tabs>
          <w:tab w:val="left" w:pos="942"/>
        </w:tabs>
        <w:spacing w:before="1" w:after="21"/>
        <w:ind w:hanging="361"/>
        <w:rPr>
          <w:sz w:val="22"/>
        </w:rPr>
      </w:pPr>
      <w:r>
        <w:t>Sınav soruları dağılımı ve kat</w:t>
      </w:r>
      <w:r>
        <w:rPr>
          <w:spacing w:val="-5"/>
        </w:rPr>
        <w:t xml:space="preserve"> </w:t>
      </w:r>
      <w:r>
        <w:t>sayıları</w:t>
      </w: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8"/>
        <w:gridCol w:w="1559"/>
        <w:gridCol w:w="1559"/>
        <w:gridCol w:w="3969"/>
      </w:tblGrid>
      <w:tr w:rsidR="00C437B8" w:rsidTr="00C437B8">
        <w:trPr>
          <w:trHeight w:val="553"/>
        </w:trPr>
        <w:tc>
          <w:tcPr>
            <w:tcW w:w="2428" w:type="dxa"/>
          </w:tcPr>
          <w:p w:rsidR="00C437B8" w:rsidRDefault="00C437B8">
            <w:pPr>
              <w:pStyle w:val="TableParagraph"/>
              <w:spacing w:before="2"/>
              <w:ind w:left="689" w:right="682"/>
              <w:jc w:val="center"/>
              <w:rPr>
                <w:b/>
                <w:sz w:val="24"/>
              </w:rPr>
            </w:pPr>
            <w:r>
              <w:rPr>
                <w:b/>
                <w:sz w:val="24"/>
              </w:rPr>
              <w:t>DERS</w:t>
            </w:r>
          </w:p>
        </w:tc>
        <w:tc>
          <w:tcPr>
            <w:tcW w:w="1559" w:type="dxa"/>
          </w:tcPr>
          <w:p w:rsidR="00C437B8" w:rsidRDefault="00C437B8">
            <w:pPr>
              <w:pStyle w:val="TableParagraph"/>
              <w:spacing w:before="2" w:line="270" w:lineRule="atLeast"/>
              <w:ind w:left="301" w:right="277" w:firstLine="48"/>
              <w:rPr>
                <w:b/>
                <w:sz w:val="24"/>
              </w:rPr>
            </w:pPr>
            <w:r>
              <w:rPr>
                <w:b/>
                <w:sz w:val="24"/>
              </w:rPr>
              <w:t>SORU SAYISI</w:t>
            </w:r>
          </w:p>
        </w:tc>
        <w:tc>
          <w:tcPr>
            <w:tcW w:w="1559" w:type="dxa"/>
          </w:tcPr>
          <w:p w:rsidR="00C437B8" w:rsidRDefault="00C437B8">
            <w:pPr>
              <w:pStyle w:val="TableParagraph"/>
              <w:spacing w:before="2"/>
              <w:ind w:left="348"/>
              <w:rPr>
                <w:b/>
                <w:sz w:val="24"/>
              </w:rPr>
            </w:pPr>
            <w:r>
              <w:rPr>
                <w:b/>
                <w:sz w:val="24"/>
              </w:rPr>
              <w:t>SÜRE</w:t>
            </w:r>
          </w:p>
        </w:tc>
        <w:tc>
          <w:tcPr>
            <w:tcW w:w="3969" w:type="dxa"/>
          </w:tcPr>
          <w:p w:rsidR="00C437B8" w:rsidRDefault="00C437B8">
            <w:pPr>
              <w:pStyle w:val="TableParagraph"/>
              <w:spacing w:before="2"/>
              <w:ind w:left="924"/>
              <w:rPr>
                <w:b/>
                <w:sz w:val="24"/>
              </w:rPr>
            </w:pPr>
            <w:r>
              <w:rPr>
                <w:b/>
                <w:sz w:val="24"/>
              </w:rPr>
              <w:t>AÇIKLAMALAR</w:t>
            </w:r>
          </w:p>
        </w:tc>
      </w:tr>
      <w:tr w:rsidR="00C437B8" w:rsidTr="00C437B8">
        <w:trPr>
          <w:trHeight w:val="275"/>
        </w:trPr>
        <w:tc>
          <w:tcPr>
            <w:tcW w:w="2428" w:type="dxa"/>
          </w:tcPr>
          <w:p w:rsidR="00C437B8" w:rsidRDefault="00C437B8">
            <w:pPr>
              <w:pStyle w:val="TableParagraph"/>
              <w:spacing w:line="255" w:lineRule="exact"/>
              <w:rPr>
                <w:sz w:val="24"/>
              </w:rPr>
            </w:pPr>
            <w:r>
              <w:rPr>
                <w:sz w:val="24"/>
              </w:rPr>
              <w:t>Türkçe</w:t>
            </w:r>
          </w:p>
        </w:tc>
        <w:tc>
          <w:tcPr>
            <w:tcW w:w="1559" w:type="dxa"/>
          </w:tcPr>
          <w:p w:rsidR="00C437B8" w:rsidRDefault="00C437B8" w:rsidP="00C437B8">
            <w:pPr>
              <w:pStyle w:val="TableParagraph"/>
              <w:spacing w:line="255" w:lineRule="exact"/>
              <w:jc w:val="center"/>
              <w:rPr>
                <w:sz w:val="24"/>
              </w:rPr>
            </w:pPr>
            <w:r>
              <w:rPr>
                <w:sz w:val="24"/>
              </w:rPr>
              <w:t>15</w:t>
            </w:r>
          </w:p>
        </w:tc>
        <w:tc>
          <w:tcPr>
            <w:tcW w:w="1559" w:type="dxa"/>
            <w:vMerge w:val="restart"/>
          </w:tcPr>
          <w:p w:rsidR="00C437B8" w:rsidRDefault="00C437B8">
            <w:pPr>
              <w:pStyle w:val="TableParagraph"/>
              <w:spacing w:before="1"/>
              <w:ind w:left="0"/>
              <w:rPr>
                <w:b/>
                <w:sz w:val="24"/>
              </w:rPr>
            </w:pPr>
          </w:p>
          <w:p w:rsidR="00C437B8" w:rsidRDefault="00974275">
            <w:pPr>
              <w:pStyle w:val="TableParagraph"/>
              <w:ind w:left="219" w:right="216"/>
              <w:jc w:val="center"/>
              <w:rPr>
                <w:sz w:val="24"/>
              </w:rPr>
            </w:pPr>
            <w:r>
              <w:rPr>
                <w:sz w:val="24"/>
              </w:rPr>
              <w:t>90</w:t>
            </w:r>
          </w:p>
          <w:p w:rsidR="00C437B8" w:rsidRDefault="00C437B8">
            <w:pPr>
              <w:pStyle w:val="TableParagraph"/>
              <w:ind w:left="223" w:right="216"/>
              <w:jc w:val="center"/>
              <w:rPr>
                <w:sz w:val="24"/>
              </w:rPr>
            </w:pPr>
            <w:r>
              <w:rPr>
                <w:sz w:val="24"/>
              </w:rPr>
              <w:t>DAKİKA</w:t>
            </w:r>
          </w:p>
        </w:tc>
        <w:tc>
          <w:tcPr>
            <w:tcW w:w="3969" w:type="dxa"/>
            <w:vMerge w:val="restart"/>
          </w:tcPr>
          <w:p w:rsidR="00C437B8" w:rsidRDefault="00C437B8" w:rsidP="00C437B8">
            <w:pPr>
              <w:pStyle w:val="TableParagraph"/>
              <w:ind w:left="0" w:right="671"/>
              <w:jc w:val="center"/>
              <w:rPr>
                <w:sz w:val="24"/>
              </w:rPr>
            </w:pPr>
            <w:r>
              <w:rPr>
                <w:sz w:val="24"/>
              </w:rPr>
              <w:t>SORULAR 4. SINIF MÜFREDATINDAN BELİRLENECEKTİR.</w:t>
            </w:r>
          </w:p>
        </w:tc>
      </w:tr>
      <w:tr w:rsidR="00C437B8" w:rsidTr="00C437B8">
        <w:trPr>
          <w:trHeight w:val="275"/>
        </w:trPr>
        <w:tc>
          <w:tcPr>
            <w:tcW w:w="2428" w:type="dxa"/>
          </w:tcPr>
          <w:p w:rsidR="00C437B8" w:rsidRDefault="00C437B8">
            <w:pPr>
              <w:pStyle w:val="TableParagraph"/>
              <w:spacing w:line="255" w:lineRule="exact"/>
              <w:rPr>
                <w:sz w:val="24"/>
              </w:rPr>
            </w:pPr>
            <w:r>
              <w:rPr>
                <w:sz w:val="24"/>
              </w:rPr>
              <w:t>Matematik</w:t>
            </w:r>
          </w:p>
        </w:tc>
        <w:tc>
          <w:tcPr>
            <w:tcW w:w="1559" w:type="dxa"/>
          </w:tcPr>
          <w:p w:rsidR="00C437B8" w:rsidRDefault="00C437B8" w:rsidP="00C437B8">
            <w:pPr>
              <w:pStyle w:val="TableParagraph"/>
              <w:spacing w:line="255" w:lineRule="exact"/>
              <w:jc w:val="center"/>
              <w:rPr>
                <w:sz w:val="24"/>
              </w:rPr>
            </w:pPr>
            <w:r>
              <w:rPr>
                <w:sz w:val="24"/>
              </w:rPr>
              <w:t>15</w:t>
            </w:r>
          </w:p>
        </w:tc>
        <w:tc>
          <w:tcPr>
            <w:tcW w:w="1559" w:type="dxa"/>
            <w:vMerge/>
            <w:tcBorders>
              <w:top w:val="nil"/>
            </w:tcBorders>
          </w:tcPr>
          <w:p w:rsidR="00C437B8" w:rsidRDefault="00C437B8">
            <w:pPr>
              <w:rPr>
                <w:sz w:val="2"/>
                <w:szCs w:val="2"/>
              </w:rPr>
            </w:pPr>
          </w:p>
        </w:tc>
        <w:tc>
          <w:tcPr>
            <w:tcW w:w="3969" w:type="dxa"/>
            <w:vMerge/>
            <w:tcBorders>
              <w:top w:val="nil"/>
            </w:tcBorders>
          </w:tcPr>
          <w:p w:rsidR="00C437B8" w:rsidRDefault="00C437B8">
            <w:pPr>
              <w:rPr>
                <w:sz w:val="2"/>
                <w:szCs w:val="2"/>
              </w:rPr>
            </w:pPr>
          </w:p>
        </w:tc>
      </w:tr>
      <w:tr w:rsidR="00C437B8" w:rsidTr="00C437B8">
        <w:trPr>
          <w:trHeight w:val="275"/>
        </w:trPr>
        <w:tc>
          <w:tcPr>
            <w:tcW w:w="2428" w:type="dxa"/>
          </w:tcPr>
          <w:p w:rsidR="00C437B8" w:rsidRDefault="00C437B8">
            <w:pPr>
              <w:pStyle w:val="TableParagraph"/>
              <w:spacing w:line="255" w:lineRule="exact"/>
              <w:rPr>
                <w:sz w:val="24"/>
              </w:rPr>
            </w:pPr>
            <w:r>
              <w:rPr>
                <w:sz w:val="24"/>
              </w:rPr>
              <w:t>Fen Bilimleri</w:t>
            </w:r>
          </w:p>
        </w:tc>
        <w:tc>
          <w:tcPr>
            <w:tcW w:w="1559" w:type="dxa"/>
          </w:tcPr>
          <w:p w:rsidR="00C437B8" w:rsidRDefault="00C437B8" w:rsidP="00C437B8">
            <w:pPr>
              <w:pStyle w:val="TableParagraph"/>
              <w:spacing w:line="255" w:lineRule="exact"/>
              <w:jc w:val="center"/>
              <w:rPr>
                <w:sz w:val="24"/>
              </w:rPr>
            </w:pPr>
            <w:r>
              <w:rPr>
                <w:sz w:val="24"/>
              </w:rPr>
              <w:t>15</w:t>
            </w:r>
          </w:p>
        </w:tc>
        <w:tc>
          <w:tcPr>
            <w:tcW w:w="1559" w:type="dxa"/>
            <w:vMerge/>
            <w:tcBorders>
              <w:top w:val="nil"/>
            </w:tcBorders>
          </w:tcPr>
          <w:p w:rsidR="00C437B8" w:rsidRDefault="00C437B8">
            <w:pPr>
              <w:rPr>
                <w:sz w:val="2"/>
                <w:szCs w:val="2"/>
              </w:rPr>
            </w:pPr>
          </w:p>
        </w:tc>
        <w:tc>
          <w:tcPr>
            <w:tcW w:w="3969" w:type="dxa"/>
            <w:vMerge/>
            <w:tcBorders>
              <w:top w:val="nil"/>
            </w:tcBorders>
          </w:tcPr>
          <w:p w:rsidR="00C437B8" w:rsidRDefault="00C437B8">
            <w:pPr>
              <w:rPr>
                <w:sz w:val="2"/>
                <w:szCs w:val="2"/>
              </w:rPr>
            </w:pPr>
          </w:p>
        </w:tc>
      </w:tr>
      <w:tr w:rsidR="00C437B8" w:rsidTr="00391256">
        <w:trPr>
          <w:trHeight w:val="275"/>
        </w:trPr>
        <w:tc>
          <w:tcPr>
            <w:tcW w:w="2428" w:type="dxa"/>
          </w:tcPr>
          <w:p w:rsidR="00C437B8" w:rsidRDefault="00C437B8">
            <w:pPr>
              <w:pStyle w:val="TableParagraph"/>
              <w:spacing w:line="255" w:lineRule="exact"/>
              <w:rPr>
                <w:sz w:val="24"/>
              </w:rPr>
            </w:pPr>
            <w:r>
              <w:rPr>
                <w:sz w:val="24"/>
              </w:rPr>
              <w:t>Sosyal Bilgiler</w:t>
            </w:r>
          </w:p>
        </w:tc>
        <w:tc>
          <w:tcPr>
            <w:tcW w:w="1559" w:type="dxa"/>
          </w:tcPr>
          <w:p w:rsidR="00C437B8" w:rsidRDefault="00C437B8" w:rsidP="00C437B8">
            <w:pPr>
              <w:pStyle w:val="TableParagraph"/>
              <w:spacing w:line="255" w:lineRule="exact"/>
              <w:jc w:val="center"/>
              <w:rPr>
                <w:sz w:val="24"/>
              </w:rPr>
            </w:pPr>
            <w:r>
              <w:rPr>
                <w:sz w:val="24"/>
              </w:rPr>
              <w:t>10</w:t>
            </w:r>
          </w:p>
        </w:tc>
        <w:tc>
          <w:tcPr>
            <w:tcW w:w="1559" w:type="dxa"/>
            <w:vMerge/>
            <w:tcBorders>
              <w:top w:val="nil"/>
              <w:bottom w:val="nil"/>
            </w:tcBorders>
          </w:tcPr>
          <w:p w:rsidR="00C437B8" w:rsidRDefault="00C437B8">
            <w:pPr>
              <w:rPr>
                <w:sz w:val="2"/>
                <w:szCs w:val="2"/>
              </w:rPr>
            </w:pPr>
          </w:p>
        </w:tc>
        <w:tc>
          <w:tcPr>
            <w:tcW w:w="3969" w:type="dxa"/>
            <w:vMerge/>
            <w:tcBorders>
              <w:top w:val="nil"/>
              <w:bottom w:val="nil"/>
            </w:tcBorders>
          </w:tcPr>
          <w:p w:rsidR="00C437B8" w:rsidRDefault="00C437B8">
            <w:pPr>
              <w:rPr>
                <w:sz w:val="2"/>
                <w:szCs w:val="2"/>
              </w:rPr>
            </w:pPr>
          </w:p>
        </w:tc>
      </w:tr>
      <w:tr w:rsidR="00391256" w:rsidTr="00391256">
        <w:trPr>
          <w:trHeight w:val="275"/>
        </w:trPr>
        <w:tc>
          <w:tcPr>
            <w:tcW w:w="2428" w:type="dxa"/>
          </w:tcPr>
          <w:p w:rsidR="00391256" w:rsidRDefault="00391256">
            <w:pPr>
              <w:pStyle w:val="TableParagraph"/>
              <w:spacing w:line="255" w:lineRule="exact"/>
              <w:rPr>
                <w:sz w:val="24"/>
              </w:rPr>
            </w:pPr>
          </w:p>
        </w:tc>
        <w:tc>
          <w:tcPr>
            <w:tcW w:w="1559" w:type="dxa"/>
          </w:tcPr>
          <w:p w:rsidR="00391256" w:rsidRDefault="00391256" w:rsidP="00C437B8">
            <w:pPr>
              <w:pStyle w:val="TableParagraph"/>
              <w:spacing w:line="255" w:lineRule="exact"/>
              <w:jc w:val="center"/>
              <w:rPr>
                <w:sz w:val="24"/>
              </w:rPr>
            </w:pPr>
          </w:p>
        </w:tc>
        <w:tc>
          <w:tcPr>
            <w:tcW w:w="1559" w:type="dxa"/>
            <w:tcBorders>
              <w:top w:val="nil"/>
              <w:bottom w:val="nil"/>
            </w:tcBorders>
          </w:tcPr>
          <w:p w:rsidR="00391256" w:rsidRDefault="00391256">
            <w:pPr>
              <w:rPr>
                <w:sz w:val="2"/>
                <w:szCs w:val="2"/>
              </w:rPr>
            </w:pPr>
          </w:p>
        </w:tc>
        <w:tc>
          <w:tcPr>
            <w:tcW w:w="3969" w:type="dxa"/>
            <w:tcBorders>
              <w:top w:val="nil"/>
              <w:bottom w:val="nil"/>
            </w:tcBorders>
          </w:tcPr>
          <w:p w:rsidR="00391256" w:rsidRDefault="00391256">
            <w:pPr>
              <w:rPr>
                <w:sz w:val="2"/>
                <w:szCs w:val="2"/>
              </w:rPr>
            </w:pPr>
          </w:p>
        </w:tc>
      </w:tr>
      <w:tr w:rsidR="00391256" w:rsidTr="00C437B8">
        <w:trPr>
          <w:trHeight w:val="275"/>
        </w:trPr>
        <w:tc>
          <w:tcPr>
            <w:tcW w:w="2428" w:type="dxa"/>
          </w:tcPr>
          <w:p w:rsidR="00391256" w:rsidRDefault="00391256">
            <w:pPr>
              <w:pStyle w:val="TableParagraph"/>
              <w:spacing w:line="255" w:lineRule="exact"/>
              <w:rPr>
                <w:sz w:val="24"/>
              </w:rPr>
            </w:pPr>
          </w:p>
        </w:tc>
        <w:tc>
          <w:tcPr>
            <w:tcW w:w="1559" w:type="dxa"/>
          </w:tcPr>
          <w:p w:rsidR="00391256" w:rsidRDefault="00391256" w:rsidP="00C437B8">
            <w:pPr>
              <w:pStyle w:val="TableParagraph"/>
              <w:spacing w:line="255" w:lineRule="exact"/>
              <w:jc w:val="center"/>
              <w:rPr>
                <w:sz w:val="24"/>
              </w:rPr>
            </w:pPr>
          </w:p>
        </w:tc>
        <w:tc>
          <w:tcPr>
            <w:tcW w:w="1559" w:type="dxa"/>
            <w:tcBorders>
              <w:top w:val="nil"/>
            </w:tcBorders>
          </w:tcPr>
          <w:p w:rsidR="00391256" w:rsidRDefault="00391256">
            <w:pPr>
              <w:rPr>
                <w:sz w:val="2"/>
                <w:szCs w:val="2"/>
              </w:rPr>
            </w:pPr>
          </w:p>
        </w:tc>
        <w:tc>
          <w:tcPr>
            <w:tcW w:w="3969" w:type="dxa"/>
            <w:tcBorders>
              <w:top w:val="nil"/>
            </w:tcBorders>
          </w:tcPr>
          <w:p w:rsidR="00391256" w:rsidRDefault="00391256">
            <w:pPr>
              <w:rPr>
                <w:sz w:val="2"/>
                <w:szCs w:val="2"/>
              </w:rPr>
            </w:pPr>
          </w:p>
        </w:tc>
      </w:tr>
    </w:tbl>
    <w:p w:rsidR="006C21AD" w:rsidRDefault="006C21AD">
      <w:pPr>
        <w:pStyle w:val="GvdeMetni"/>
        <w:spacing w:before="10"/>
        <w:rPr>
          <w:b/>
        </w:rPr>
      </w:pPr>
    </w:p>
    <w:p w:rsidR="006C21AD" w:rsidRPr="00FD59F7" w:rsidRDefault="00FD59F7">
      <w:pPr>
        <w:pStyle w:val="ListeParagraf"/>
        <w:numPr>
          <w:ilvl w:val="0"/>
          <w:numId w:val="2"/>
        </w:numPr>
        <w:tabs>
          <w:tab w:val="left" w:pos="942"/>
        </w:tabs>
        <w:spacing w:line="259" w:lineRule="auto"/>
        <w:ind w:right="551"/>
        <w:rPr>
          <w:b/>
          <w:sz w:val="25"/>
        </w:rPr>
      </w:pPr>
      <w:r>
        <w:rPr>
          <w:sz w:val="24"/>
        </w:rPr>
        <w:t xml:space="preserve">Toplam </w:t>
      </w:r>
      <w:r w:rsidR="00974275">
        <w:rPr>
          <w:sz w:val="24"/>
        </w:rPr>
        <w:t>55</w:t>
      </w:r>
      <w:r>
        <w:rPr>
          <w:sz w:val="24"/>
        </w:rPr>
        <w:t xml:space="preserve"> soru olacak,</w:t>
      </w:r>
      <w:r w:rsidR="00391256">
        <w:rPr>
          <w:sz w:val="24"/>
        </w:rPr>
        <w:t>3</w:t>
      </w:r>
      <w:r>
        <w:rPr>
          <w:sz w:val="24"/>
        </w:rPr>
        <w:t xml:space="preserve"> yanlış cevap </w:t>
      </w:r>
      <w:r w:rsidR="00391256">
        <w:rPr>
          <w:sz w:val="24"/>
        </w:rPr>
        <w:t xml:space="preserve">1 </w:t>
      </w:r>
      <w:r>
        <w:rPr>
          <w:sz w:val="24"/>
        </w:rPr>
        <w:t>doğru cevabı götür</w:t>
      </w:r>
      <w:r w:rsidR="00391256">
        <w:rPr>
          <w:sz w:val="24"/>
        </w:rPr>
        <w:t>ecektir</w:t>
      </w:r>
      <w:r>
        <w:rPr>
          <w:b/>
          <w:sz w:val="24"/>
        </w:rPr>
        <w:t>. Sınavda puan eşitliği durumunda önce Matematik ardından sırasıyla Türkçe, Fen Bilimleri ve Sosyal Bilgiler dersi doğru sayıları dikkate alınacaktır. (Sınav komisyonunun sınav gününe kadar zorunlu nedenlerle soru sayılarında değişiklik yapma hakkı mahfuzdur.)</w:t>
      </w:r>
    </w:p>
    <w:p w:rsidR="00FD59F7" w:rsidRDefault="00FD59F7" w:rsidP="00FD59F7">
      <w:pPr>
        <w:pStyle w:val="ListeParagraf"/>
        <w:tabs>
          <w:tab w:val="left" w:pos="942"/>
        </w:tabs>
        <w:spacing w:line="259" w:lineRule="auto"/>
        <w:ind w:right="551" w:firstLine="0"/>
        <w:rPr>
          <w:b/>
          <w:sz w:val="25"/>
        </w:rPr>
      </w:pPr>
    </w:p>
    <w:p w:rsidR="006C21AD" w:rsidRDefault="00FD59F7">
      <w:pPr>
        <w:pStyle w:val="ListeParagraf"/>
        <w:numPr>
          <w:ilvl w:val="0"/>
          <w:numId w:val="2"/>
        </w:numPr>
        <w:tabs>
          <w:tab w:val="left" w:pos="942"/>
        </w:tabs>
        <w:spacing w:line="256" w:lineRule="auto"/>
        <w:ind w:right="536"/>
      </w:pPr>
      <w:r>
        <w:rPr>
          <w:sz w:val="24"/>
        </w:rPr>
        <w:t xml:space="preserve">Sınav sonucunda </w:t>
      </w:r>
      <w:r>
        <w:rPr>
          <w:spacing w:val="-15"/>
          <w:sz w:val="24"/>
        </w:rPr>
        <w:t xml:space="preserve">puan </w:t>
      </w:r>
      <w:r>
        <w:rPr>
          <w:spacing w:val="-18"/>
          <w:sz w:val="24"/>
        </w:rPr>
        <w:t xml:space="preserve">sıralamasına </w:t>
      </w:r>
      <w:r>
        <w:rPr>
          <w:spacing w:val="-15"/>
          <w:sz w:val="24"/>
        </w:rPr>
        <w:t xml:space="preserve">göre </w:t>
      </w:r>
      <w:r>
        <w:rPr>
          <w:spacing w:val="-17"/>
          <w:sz w:val="24"/>
        </w:rPr>
        <w:t xml:space="preserve">hafızlık bölümünü </w:t>
      </w:r>
      <w:r>
        <w:rPr>
          <w:spacing w:val="-16"/>
          <w:sz w:val="24"/>
        </w:rPr>
        <w:t xml:space="preserve">seçen </w:t>
      </w:r>
      <w:r>
        <w:rPr>
          <w:spacing w:val="-18"/>
          <w:sz w:val="24"/>
        </w:rPr>
        <w:t xml:space="preserve">öğrenciler </w:t>
      </w:r>
      <w:r>
        <w:rPr>
          <w:spacing w:val="-16"/>
          <w:sz w:val="24"/>
        </w:rPr>
        <w:t xml:space="preserve">kendi </w:t>
      </w:r>
      <w:r>
        <w:rPr>
          <w:spacing w:val="-17"/>
          <w:sz w:val="24"/>
        </w:rPr>
        <w:t xml:space="preserve">içinde, yabancı </w:t>
      </w:r>
      <w:r>
        <w:rPr>
          <w:spacing w:val="-13"/>
          <w:sz w:val="24"/>
        </w:rPr>
        <w:t xml:space="preserve">dil </w:t>
      </w:r>
      <w:r>
        <w:rPr>
          <w:spacing w:val="-17"/>
          <w:sz w:val="24"/>
        </w:rPr>
        <w:t xml:space="preserve">bölümünü </w:t>
      </w:r>
      <w:r>
        <w:rPr>
          <w:spacing w:val="-18"/>
          <w:sz w:val="24"/>
        </w:rPr>
        <w:t xml:space="preserve">seçenler </w:t>
      </w:r>
      <w:r>
        <w:rPr>
          <w:spacing w:val="-16"/>
          <w:sz w:val="24"/>
        </w:rPr>
        <w:t xml:space="preserve">kendi </w:t>
      </w:r>
      <w:r>
        <w:rPr>
          <w:spacing w:val="-17"/>
          <w:sz w:val="24"/>
        </w:rPr>
        <w:t xml:space="preserve">içinde </w:t>
      </w:r>
      <w:r>
        <w:rPr>
          <w:spacing w:val="-15"/>
          <w:sz w:val="24"/>
        </w:rPr>
        <w:t xml:space="preserve">ayrı ayrı </w:t>
      </w:r>
      <w:r>
        <w:rPr>
          <w:spacing w:val="-19"/>
          <w:sz w:val="24"/>
        </w:rPr>
        <w:t xml:space="preserve">sıralanacaktır. </w:t>
      </w:r>
      <w:r>
        <w:rPr>
          <w:spacing w:val="-17"/>
          <w:sz w:val="24"/>
        </w:rPr>
        <w:t xml:space="preserve">Hafızlık </w:t>
      </w:r>
      <w:r>
        <w:rPr>
          <w:spacing w:val="-18"/>
          <w:sz w:val="24"/>
        </w:rPr>
        <w:t xml:space="preserve">bölümünden </w:t>
      </w:r>
      <w:r w:rsidR="00804B5B">
        <w:rPr>
          <w:spacing w:val="-10"/>
          <w:sz w:val="24"/>
        </w:rPr>
        <w:t>20</w:t>
      </w:r>
      <w:r>
        <w:rPr>
          <w:spacing w:val="-10"/>
          <w:sz w:val="24"/>
        </w:rPr>
        <w:t xml:space="preserve"> </w:t>
      </w:r>
      <w:r>
        <w:rPr>
          <w:spacing w:val="-17"/>
          <w:sz w:val="24"/>
        </w:rPr>
        <w:t xml:space="preserve">(asil), yabancı </w:t>
      </w:r>
      <w:r>
        <w:rPr>
          <w:spacing w:val="-13"/>
          <w:sz w:val="24"/>
        </w:rPr>
        <w:t xml:space="preserve">dil </w:t>
      </w:r>
      <w:r>
        <w:rPr>
          <w:spacing w:val="-16"/>
          <w:sz w:val="24"/>
        </w:rPr>
        <w:t xml:space="preserve">bölümü </w:t>
      </w:r>
      <w:r w:rsidRPr="00DB5A48">
        <w:rPr>
          <w:spacing w:val="-15"/>
          <w:sz w:val="24"/>
        </w:rPr>
        <w:t>için</w:t>
      </w:r>
      <w:r w:rsidRPr="00DB5A48">
        <w:rPr>
          <w:spacing w:val="-37"/>
          <w:sz w:val="24"/>
        </w:rPr>
        <w:t xml:space="preserve"> </w:t>
      </w:r>
      <w:r w:rsidRPr="00DB5A48">
        <w:rPr>
          <w:spacing w:val="-10"/>
          <w:sz w:val="24"/>
        </w:rPr>
        <w:t>96</w:t>
      </w:r>
      <w:r w:rsidRPr="00DB5A48">
        <w:rPr>
          <w:spacing w:val="-36"/>
          <w:sz w:val="24"/>
        </w:rPr>
        <w:t xml:space="preserve"> </w:t>
      </w:r>
      <w:r w:rsidRPr="00DB5A48">
        <w:rPr>
          <w:spacing w:val="-17"/>
          <w:sz w:val="24"/>
        </w:rPr>
        <w:t>(asil)</w:t>
      </w:r>
      <w:r>
        <w:rPr>
          <w:spacing w:val="-39"/>
          <w:sz w:val="24"/>
        </w:rPr>
        <w:t xml:space="preserve"> </w:t>
      </w:r>
      <w:r>
        <w:rPr>
          <w:spacing w:val="-17"/>
          <w:sz w:val="24"/>
        </w:rPr>
        <w:t>öğrenci</w:t>
      </w:r>
      <w:r>
        <w:rPr>
          <w:spacing w:val="-38"/>
          <w:sz w:val="24"/>
        </w:rPr>
        <w:t xml:space="preserve"> </w:t>
      </w:r>
      <w:r>
        <w:rPr>
          <w:spacing w:val="-18"/>
          <w:sz w:val="24"/>
        </w:rPr>
        <w:t>sıralanacaktır.</w:t>
      </w:r>
    </w:p>
    <w:p w:rsidR="006C21AD" w:rsidRDefault="006C21AD">
      <w:pPr>
        <w:pStyle w:val="GvdeMetni"/>
        <w:spacing w:before="8"/>
        <w:rPr>
          <w:sz w:val="22"/>
        </w:rPr>
      </w:pPr>
    </w:p>
    <w:p w:rsidR="006C21AD" w:rsidRDefault="00FD59F7" w:rsidP="00FD59F7">
      <w:pPr>
        <w:pStyle w:val="ListeParagraf"/>
        <w:numPr>
          <w:ilvl w:val="0"/>
          <w:numId w:val="2"/>
        </w:numPr>
        <w:tabs>
          <w:tab w:val="left" w:pos="942"/>
        </w:tabs>
        <w:ind w:hanging="366"/>
      </w:pPr>
      <w:r>
        <w:rPr>
          <w:sz w:val="24"/>
        </w:rPr>
        <w:t xml:space="preserve">Sınav sonuçları </w:t>
      </w:r>
      <w:r w:rsidR="00804B5B">
        <w:rPr>
          <w:b/>
          <w:sz w:val="24"/>
        </w:rPr>
        <w:t>10</w:t>
      </w:r>
      <w:r>
        <w:rPr>
          <w:b/>
          <w:sz w:val="24"/>
        </w:rPr>
        <w:t>.06.202</w:t>
      </w:r>
      <w:r w:rsidR="00804B5B">
        <w:rPr>
          <w:b/>
          <w:sz w:val="24"/>
        </w:rPr>
        <w:t>4</w:t>
      </w:r>
      <w:r>
        <w:rPr>
          <w:b/>
          <w:sz w:val="24"/>
        </w:rPr>
        <w:t xml:space="preserve"> </w:t>
      </w:r>
      <w:r>
        <w:rPr>
          <w:sz w:val="24"/>
        </w:rPr>
        <w:t>tarihinde okulumuzda ve WEB sayfasında ilan</w:t>
      </w:r>
      <w:r>
        <w:rPr>
          <w:spacing w:val="-25"/>
          <w:sz w:val="24"/>
        </w:rPr>
        <w:t xml:space="preserve"> </w:t>
      </w:r>
      <w:r>
        <w:rPr>
          <w:sz w:val="24"/>
        </w:rPr>
        <w:t>edilecektir.</w:t>
      </w:r>
    </w:p>
    <w:p w:rsidR="006C21AD" w:rsidRDefault="006C21AD">
      <w:pPr>
        <w:pStyle w:val="GvdeMetni"/>
        <w:spacing w:before="7"/>
        <w:rPr>
          <w:sz w:val="23"/>
        </w:rPr>
      </w:pPr>
    </w:p>
    <w:p w:rsidR="006C21AD" w:rsidRDefault="00FD59F7">
      <w:pPr>
        <w:pStyle w:val="ListeParagraf"/>
        <w:numPr>
          <w:ilvl w:val="0"/>
          <w:numId w:val="2"/>
        </w:numPr>
        <w:tabs>
          <w:tab w:val="left" w:pos="942"/>
        </w:tabs>
        <w:spacing w:line="259" w:lineRule="auto"/>
        <w:ind w:right="552"/>
      </w:pPr>
      <w:r>
        <w:rPr>
          <w:sz w:val="24"/>
        </w:rPr>
        <w:t xml:space="preserve">Sınavı kazanan öğrenciler </w:t>
      </w:r>
      <w:r w:rsidR="00804B5B">
        <w:rPr>
          <w:b/>
          <w:sz w:val="24"/>
        </w:rPr>
        <w:t>10</w:t>
      </w:r>
      <w:r>
        <w:rPr>
          <w:b/>
          <w:sz w:val="24"/>
        </w:rPr>
        <w:t>.06.202</w:t>
      </w:r>
      <w:r w:rsidR="00804B5B">
        <w:rPr>
          <w:b/>
          <w:sz w:val="24"/>
        </w:rPr>
        <w:t>4</w:t>
      </w:r>
      <w:r>
        <w:rPr>
          <w:b/>
          <w:sz w:val="24"/>
        </w:rPr>
        <w:t xml:space="preserve"> – </w:t>
      </w:r>
      <w:r w:rsidR="00804B5B">
        <w:rPr>
          <w:b/>
          <w:sz w:val="24"/>
        </w:rPr>
        <w:t>14</w:t>
      </w:r>
      <w:r>
        <w:rPr>
          <w:b/>
          <w:sz w:val="24"/>
        </w:rPr>
        <w:t>.06.202</w:t>
      </w:r>
      <w:r w:rsidR="00804B5B">
        <w:rPr>
          <w:b/>
          <w:sz w:val="24"/>
        </w:rPr>
        <w:t>4</w:t>
      </w:r>
      <w:r>
        <w:rPr>
          <w:b/>
          <w:sz w:val="24"/>
        </w:rPr>
        <w:t xml:space="preserve"> </w:t>
      </w:r>
      <w:r>
        <w:rPr>
          <w:sz w:val="24"/>
        </w:rPr>
        <w:t xml:space="preserve">tarihleri arasında Okulumuza </w:t>
      </w:r>
      <w:r>
        <w:rPr>
          <w:spacing w:val="-3"/>
          <w:sz w:val="24"/>
        </w:rPr>
        <w:t xml:space="preserve">ve </w:t>
      </w:r>
      <w:r>
        <w:rPr>
          <w:sz w:val="24"/>
        </w:rPr>
        <w:t>Kur’an Kursumuza kesin kayıtlarını yaptıracaklardır. Kayıt yaptırmayan öğrenci kayıt hakkını</w:t>
      </w:r>
      <w:r>
        <w:rPr>
          <w:spacing w:val="33"/>
          <w:sz w:val="24"/>
        </w:rPr>
        <w:t xml:space="preserve"> </w:t>
      </w:r>
      <w:r>
        <w:rPr>
          <w:sz w:val="24"/>
        </w:rPr>
        <w:t>kaybeder.</w:t>
      </w:r>
    </w:p>
    <w:p w:rsidR="006C21AD" w:rsidRDefault="006C21AD">
      <w:pPr>
        <w:pStyle w:val="GvdeMetni"/>
        <w:spacing w:before="1"/>
        <w:rPr>
          <w:sz w:val="26"/>
        </w:rPr>
      </w:pPr>
    </w:p>
    <w:p w:rsidR="006C21AD" w:rsidRDefault="00FD59F7">
      <w:pPr>
        <w:pStyle w:val="GvdeMetni"/>
        <w:spacing w:before="96" w:line="261" w:lineRule="auto"/>
        <w:ind w:left="941" w:right="1218"/>
      </w:pPr>
      <w:r>
        <w:t xml:space="preserve">Okulumuzda tam gün eğitim yapılmakta olup, derslerin başlama ve bitiş saatleri her gün </w:t>
      </w:r>
      <w:r w:rsidR="00804B5B">
        <w:t>09.10</w:t>
      </w:r>
      <w:r>
        <w:t>-1</w:t>
      </w:r>
      <w:r w:rsidR="00804B5B">
        <w:t>5</w:t>
      </w:r>
      <w:r>
        <w:t>.</w:t>
      </w:r>
      <w:r w:rsidR="00804B5B">
        <w:t>3</w:t>
      </w:r>
      <w:r>
        <w:t>0 saatleri arasındadır.</w:t>
      </w:r>
    </w:p>
    <w:p w:rsidR="006C21AD" w:rsidRDefault="006C21AD">
      <w:pPr>
        <w:pStyle w:val="GvdeMetni"/>
        <w:rPr>
          <w:sz w:val="26"/>
        </w:rPr>
      </w:pPr>
    </w:p>
    <w:p w:rsidR="006C21AD" w:rsidRDefault="006C21AD">
      <w:pPr>
        <w:pStyle w:val="GvdeMetni"/>
        <w:rPr>
          <w:sz w:val="26"/>
        </w:rPr>
      </w:pPr>
    </w:p>
    <w:p w:rsidR="00FD59F7" w:rsidRDefault="00FD59F7">
      <w:pPr>
        <w:pStyle w:val="GvdeMetni"/>
        <w:rPr>
          <w:sz w:val="26"/>
        </w:rPr>
      </w:pPr>
    </w:p>
    <w:p w:rsidR="00FD59F7" w:rsidRDefault="00FD59F7">
      <w:pPr>
        <w:pStyle w:val="GvdeMetni"/>
        <w:rPr>
          <w:sz w:val="26"/>
        </w:rPr>
      </w:pPr>
    </w:p>
    <w:p w:rsidR="00FD59F7" w:rsidRDefault="00FD59F7">
      <w:pPr>
        <w:pStyle w:val="GvdeMetni"/>
        <w:rPr>
          <w:sz w:val="26"/>
        </w:rPr>
      </w:pPr>
    </w:p>
    <w:p w:rsidR="00FD59F7" w:rsidRDefault="00FD59F7">
      <w:pPr>
        <w:pStyle w:val="GvdeMetni"/>
        <w:rPr>
          <w:sz w:val="26"/>
        </w:rPr>
      </w:pPr>
    </w:p>
    <w:p w:rsidR="00FD59F7" w:rsidRDefault="00FD59F7">
      <w:pPr>
        <w:pStyle w:val="GvdeMetni"/>
        <w:rPr>
          <w:sz w:val="26"/>
        </w:rPr>
      </w:pPr>
    </w:p>
    <w:p w:rsidR="00FD59F7" w:rsidRDefault="00FD59F7">
      <w:pPr>
        <w:pStyle w:val="GvdeMetni"/>
        <w:rPr>
          <w:sz w:val="26"/>
        </w:rPr>
      </w:pPr>
    </w:p>
    <w:p w:rsidR="00FD59F7" w:rsidRDefault="00FD59F7">
      <w:pPr>
        <w:pStyle w:val="GvdeMetni"/>
        <w:rPr>
          <w:sz w:val="26"/>
        </w:rPr>
      </w:pPr>
    </w:p>
    <w:p w:rsidR="00FD59F7" w:rsidRDefault="00FD59F7">
      <w:pPr>
        <w:pStyle w:val="GvdeMetni"/>
        <w:rPr>
          <w:sz w:val="26"/>
        </w:rPr>
      </w:pPr>
    </w:p>
    <w:p w:rsidR="006C21AD" w:rsidRDefault="006C21AD">
      <w:pPr>
        <w:pStyle w:val="GvdeMetni"/>
        <w:spacing w:before="5"/>
      </w:pPr>
    </w:p>
    <w:p w:rsidR="006C21AD" w:rsidRDefault="00FD59F7">
      <w:pPr>
        <w:pStyle w:val="Balk1"/>
        <w:numPr>
          <w:ilvl w:val="0"/>
          <w:numId w:val="3"/>
        </w:numPr>
        <w:tabs>
          <w:tab w:val="left" w:pos="942"/>
        </w:tabs>
        <w:ind w:hanging="366"/>
      </w:pPr>
      <w:r>
        <w:t>MÜLAKAT AŞAMASI (HAFIZLIK PROJE SINIFLARI</w:t>
      </w:r>
      <w:r>
        <w:rPr>
          <w:spacing w:val="10"/>
        </w:rPr>
        <w:t xml:space="preserve"> </w:t>
      </w:r>
      <w:r>
        <w:t>İÇİN)</w:t>
      </w:r>
    </w:p>
    <w:p w:rsidR="006C21AD" w:rsidRDefault="006C21AD">
      <w:pPr>
        <w:pStyle w:val="GvdeMetni"/>
        <w:spacing w:before="9"/>
        <w:rPr>
          <w:b/>
          <w:sz w:val="27"/>
        </w:rPr>
      </w:pPr>
    </w:p>
    <w:p w:rsidR="006C21AD" w:rsidRDefault="00FD59F7">
      <w:pPr>
        <w:pStyle w:val="ListeParagraf"/>
        <w:numPr>
          <w:ilvl w:val="0"/>
          <w:numId w:val="1"/>
        </w:numPr>
        <w:tabs>
          <w:tab w:val="left" w:pos="942"/>
        </w:tabs>
        <w:spacing w:line="259" w:lineRule="auto"/>
        <w:ind w:right="544"/>
        <w:rPr>
          <w:sz w:val="24"/>
        </w:rPr>
      </w:pPr>
      <w:r>
        <w:rPr>
          <w:sz w:val="24"/>
        </w:rPr>
        <w:t xml:space="preserve">Okul sınavını kazanan öğrenciler aynı zamanda Şehit </w:t>
      </w:r>
      <w:r w:rsidR="00951C26">
        <w:rPr>
          <w:sz w:val="24"/>
        </w:rPr>
        <w:t xml:space="preserve">Erhan Yıldırım Erkek </w:t>
      </w:r>
      <w:r>
        <w:rPr>
          <w:sz w:val="24"/>
        </w:rPr>
        <w:t xml:space="preserve">Hafızlık Kur’an Kursunun ön kayıt hakkını </w:t>
      </w:r>
      <w:r w:rsidR="00951C26">
        <w:rPr>
          <w:sz w:val="24"/>
        </w:rPr>
        <w:t>da kazanmış olacaklardır. Ö</w:t>
      </w:r>
      <w:r>
        <w:rPr>
          <w:sz w:val="24"/>
        </w:rPr>
        <w:t xml:space="preserve">ğrencilerimiz </w:t>
      </w:r>
      <w:r>
        <w:rPr>
          <w:b/>
          <w:sz w:val="24"/>
        </w:rPr>
        <w:t>2</w:t>
      </w:r>
      <w:r w:rsidR="00804B5B">
        <w:rPr>
          <w:b/>
          <w:sz w:val="24"/>
        </w:rPr>
        <w:t>4</w:t>
      </w:r>
      <w:r>
        <w:rPr>
          <w:b/>
          <w:sz w:val="24"/>
        </w:rPr>
        <w:t>.06.202</w:t>
      </w:r>
      <w:r w:rsidR="00804B5B">
        <w:rPr>
          <w:b/>
          <w:sz w:val="24"/>
        </w:rPr>
        <w:t>4</w:t>
      </w:r>
      <w:r>
        <w:rPr>
          <w:b/>
          <w:sz w:val="24"/>
        </w:rPr>
        <w:t xml:space="preserve"> – 2</w:t>
      </w:r>
      <w:r w:rsidR="00804B5B">
        <w:rPr>
          <w:b/>
          <w:sz w:val="24"/>
        </w:rPr>
        <w:t>3</w:t>
      </w:r>
      <w:r>
        <w:rPr>
          <w:b/>
          <w:sz w:val="24"/>
        </w:rPr>
        <w:t>.08.202</w:t>
      </w:r>
      <w:r w:rsidR="00804B5B">
        <w:rPr>
          <w:b/>
          <w:sz w:val="24"/>
        </w:rPr>
        <w:t>4</w:t>
      </w:r>
      <w:r>
        <w:rPr>
          <w:b/>
          <w:sz w:val="24"/>
        </w:rPr>
        <w:t xml:space="preserve"> </w:t>
      </w:r>
      <w:r>
        <w:rPr>
          <w:sz w:val="24"/>
        </w:rPr>
        <w:t xml:space="preserve">tarihleri arasında </w:t>
      </w:r>
      <w:r w:rsidRPr="00951C26">
        <w:rPr>
          <w:sz w:val="24"/>
          <w:u w:val="single"/>
        </w:rPr>
        <w:t>ÖN HAZIRLIK KURSUNA</w:t>
      </w:r>
      <w:r>
        <w:rPr>
          <w:sz w:val="24"/>
        </w:rPr>
        <w:t xml:space="preserve"> alınacaklardır. Ön Hazırlık Kursuna katılmak hafızlık proje isteyenler için zorunludur. Kursa katılmayan öğrenci hafızlık sınıfına kayıt hakkını ka</w:t>
      </w:r>
      <w:r w:rsidR="00951C26">
        <w:rPr>
          <w:sz w:val="24"/>
        </w:rPr>
        <w:t xml:space="preserve">ybeder. Ön Hazırlık programına </w:t>
      </w:r>
      <w:r w:rsidR="00804B5B">
        <w:rPr>
          <w:sz w:val="24"/>
        </w:rPr>
        <w:t>3</w:t>
      </w:r>
      <w:r>
        <w:rPr>
          <w:sz w:val="24"/>
        </w:rPr>
        <w:t>0 erkek öğrenci alınacak ve Ağustos ayı sonunda yapılaca</w:t>
      </w:r>
      <w:r w:rsidR="00951C26">
        <w:rPr>
          <w:sz w:val="24"/>
        </w:rPr>
        <w:t xml:space="preserve">k mülakatla </w:t>
      </w:r>
      <w:r w:rsidR="00804B5B">
        <w:rPr>
          <w:sz w:val="24"/>
        </w:rPr>
        <w:t>2</w:t>
      </w:r>
      <w:r w:rsidR="00951C26">
        <w:rPr>
          <w:sz w:val="24"/>
        </w:rPr>
        <w:t>0</w:t>
      </w:r>
      <w:r>
        <w:rPr>
          <w:sz w:val="24"/>
        </w:rPr>
        <w:t xml:space="preserve"> Erkek öğrenci</w:t>
      </w:r>
      <w:r>
        <w:rPr>
          <w:spacing w:val="-16"/>
          <w:sz w:val="24"/>
        </w:rPr>
        <w:t xml:space="preserve"> </w:t>
      </w:r>
      <w:r>
        <w:rPr>
          <w:sz w:val="24"/>
        </w:rPr>
        <w:t>belirlenecektir.</w:t>
      </w:r>
    </w:p>
    <w:p w:rsidR="006C21AD" w:rsidRDefault="00FD59F7">
      <w:pPr>
        <w:pStyle w:val="GvdeMetni"/>
        <w:spacing w:line="264" w:lineRule="exact"/>
        <w:ind w:left="941"/>
      </w:pPr>
      <w:r>
        <w:t>.</w:t>
      </w:r>
    </w:p>
    <w:p w:rsidR="006C21AD" w:rsidRPr="00DB5A48" w:rsidRDefault="00FD59F7">
      <w:pPr>
        <w:pStyle w:val="ListeParagraf"/>
        <w:numPr>
          <w:ilvl w:val="0"/>
          <w:numId w:val="1"/>
        </w:numPr>
        <w:tabs>
          <w:tab w:val="left" w:pos="942"/>
        </w:tabs>
        <w:spacing w:before="29" w:line="259" w:lineRule="auto"/>
        <w:ind w:right="553"/>
        <w:rPr>
          <w:sz w:val="24"/>
        </w:rPr>
      </w:pPr>
      <w:r w:rsidRPr="00DB5A48">
        <w:rPr>
          <w:sz w:val="24"/>
        </w:rPr>
        <w:t xml:space="preserve">Ön Hazırlık programında öğrencilere Kur’an-ı Kerim’in tahkik usulü doğru okuması öğretilecek ve Namaz duaları ve süreleri tahkik usulü ezberletilecek ve ezbere okuması sağlanacaktır. </w:t>
      </w:r>
    </w:p>
    <w:p w:rsidR="006C21AD" w:rsidRDefault="006C21AD">
      <w:pPr>
        <w:pStyle w:val="GvdeMetni"/>
        <w:spacing w:before="7"/>
        <w:rPr>
          <w:sz w:val="26"/>
        </w:rPr>
      </w:pPr>
    </w:p>
    <w:p w:rsidR="006C21AD" w:rsidRDefault="00FD59F7">
      <w:pPr>
        <w:pStyle w:val="ListeParagraf"/>
        <w:numPr>
          <w:ilvl w:val="0"/>
          <w:numId w:val="1"/>
        </w:numPr>
        <w:tabs>
          <w:tab w:val="left" w:pos="942"/>
        </w:tabs>
        <w:spacing w:line="259" w:lineRule="auto"/>
        <w:ind w:right="545"/>
        <w:rPr>
          <w:sz w:val="24"/>
        </w:rPr>
      </w:pPr>
      <w:r>
        <w:rPr>
          <w:sz w:val="24"/>
        </w:rPr>
        <w:t xml:space="preserve">Ön Hazırlık Kursuna katılan öğrenciler bu eğitimin sonunda </w:t>
      </w:r>
      <w:r w:rsidR="00974275">
        <w:rPr>
          <w:sz w:val="24"/>
        </w:rPr>
        <w:t>23</w:t>
      </w:r>
      <w:r>
        <w:rPr>
          <w:sz w:val="24"/>
        </w:rPr>
        <w:t>.0</w:t>
      </w:r>
      <w:r w:rsidR="00974275">
        <w:rPr>
          <w:sz w:val="24"/>
        </w:rPr>
        <w:t>8</w:t>
      </w:r>
      <w:r>
        <w:rPr>
          <w:sz w:val="24"/>
        </w:rPr>
        <w:t>.202</w:t>
      </w:r>
      <w:r w:rsidR="00974275">
        <w:rPr>
          <w:sz w:val="24"/>
        </w:rPr>
        <w:t>4</w:t>
      </w:r>
      <w:r>
        <w:rPr>
          <w:sz w:val="24"/>
        </w:rPr>
        <w:t xml:space="preserve"> tarihinde </w:t>
      </w:r>
      <w:r w:rsidR="00951C26">
        <w:rPr>
          <w:sz w:val="24"/>
        </w:rPr>
        <w:t xml:space="preserve">Mamak </w:t>
      </w:r>
      <w:r>
        <w:rPr>
          <w:sz w:val="24"/>
        </w:rPr>
        <w:t xml:space="preserve"> Müftülüğü Hafızlık takip Komisyonu tarafından Hafızlığa istidadı ile ilgili mülakata alınacaklardır. Bu sınava okul yönetiminden Müdür ve</w:t>
      </w:r>
      <w:r w:rsidR="00951C26">
        <w:rPr>
          <w:sz w:val="24"/>
        </w:rPr>
        <w:t xml:space="preserve"> </w:t>
      </w:r>
      <w:r>
        <w:rPr>
          <w:sz w:val="24"/>
        </w:rPr>
        <w:t>ya Müd. Yrd. gözlemci sıfatı ile katılacaktır. Mülakata katılan öğrencilere Kur’an-ı Kerimi Tahkik usulü yüzüne okuması ve Namaz dua ve sürelerini ezbere tahkik usulü okuması istenecektir. Bu sınavda hafızlığa uygun görülen öğrenciler Kur’an Kursuna ve okula kesin kayıt hakkını elde</w:t>
      </w:r>
      <w:r>
        <w:rPr>
          <w:spacing w:val="-2"/>
          <w:sz w:val="24"/>
        </w:rPr>
        <w:t xml:space="preserve"> </w:t>
      </w:r>
      <w:r>
        <w:rPr>
          <w:sz w:val="24"/>
        </w:rPr>
        <w:t>edeceklerdir.</w:t>
      </w:r>
    </w:p>
    <w:p w:rsidR="006C21AD" w:rsidRDefault="006C21AD">
      <w:pPr>
        <w:pStyle w:val="GvdeMetni"/>
        <w:spacing w:before="6"/>
        <w:rPr>
          <w:sz w:val="27"/>
        </w:rPr>
      </w:pPr>
      <w:bookmarkStart w:id="0" w:name="_GoBack"/>
      <w:bookmarkEnd w:id="0"/>
    </w:p>
    <w:p w:rsidR="006C21AD" w:rsidRDefault="00DB5A48">
      <w:pPr>
        <w:pStyle w:val="ListeParagraf"/>
        <w:numPr>
          <w:ilvl w:val="0"/>
          <w:numId w:val="1"/>
        </w:numPr>
        <w:tabs>
          <w:tab w:val="left" w:pos="941"/>
          <w:tab w:val="left" w:pos="942"/>
        </w:tabs>
        <w:ind w:hanging="366"/>
        <w:rPr>
          <w:sz w:val="24"/>
        </w:rPr>
      </w:pPr>
      <w:r>
        <w:rPr>
          <w:sz w:val="24"/>
        </w:rPr>
        <w:t>Mülakat sınavı sekrete</w:t>
      </w:r>
      <w:r w:rsidR="00FD59F7">
        <w:rPr>
          <w:sz w:val="24"/>
        </w:rPr>
        <w:t>ryalığını okul idaresi</w:t>
      </w:r>
      <w:r w:rsidR="00FD59F7">
        <w:rPr>
          <w:spacing w:val="-9"/>
          <w:sz w:val="24"/>
        </w:rPr>
        <w:t xml:space="preserve"> </w:t>
      </w:r>
      <w:r w:rsidR="00FD59F7">
        <w:rPr>
          <w:sz w:val="24"/>
        </w:rPr>
        <w:t>yürütecektir.</w:t>
      </w:r>
    </w:p>
    <w:p w:rsidR="006C21AD" w:rsidRDefault="006C21AD">
      <w:pPr>
        <w:pStyle w:val="GvdeMetni"/>
        <w:rPr>
          <w:sz w:val="26"/>
        </w:rPr>
      </w:pPr>
    </w:p>
    <w:p w:rsidR="006C21AD" w:rsidRDefault="00FD59F7">
      <w:pPr>
        <w:pStyle w:val="Balk1"/>
        <w:spacing w:before="166" w:line="540" w:lineRule="atLeast"/>
        <w:ind w:left="581" w:right="4492"/>
        <w:jc w:val="both"/>
      </w:pPr>
      <w:r>
        <w:t>Yaz Dönemi Hafızlık Temel Eğitim Programı Kursları Adaptasyon süreci ve Oryantasyon eğitimi</w:t>
      </w:r>
    </w:p>
    <w:p w:rsidR="006C21AD" w:rsidRDefault="00FD59F7">
      <w:pPr>
        <w:pStyle w:val="GvdeMetni"/>
        <w:spacing w:before="197" w:line="256" w:lineRule="auto"/>
        <w:ind w:left="120" w:right="577" w:firstLine="461"/>
        <w:jc w:val="both"/>
      </w:pPr>
      <w:r>
        <w:t>Oryantasyon eğitimi okulda rehber öğretmenler tarafından hazırlanan plan ve programa uygun bir şekilde okul müdürü, Kur’an Kursu Yöneticisi diğer öğretmenler ve öğrencilerin katılımıyla gerçekleştirilir.</w:t>
      </w:r>
    </w:p>
    <w:p w:rsidR="006C21AD" w:rsidRDefault="00FD59F7">
      <w:pPr>
        <w:pStyle w:val="GvdeMetni"/>
        <w:spacing w:before="70" w:line="259" w:lineRule="auto"/>
        <w:ind w:left="120" w:right="547" w:firstLine="461"/>
        <w:jc w:val="both"/>
      </w:pPr>
      <w:r>
        <w:t>Program süresince projeye katılan öğrenciler gözlemlenir, öğrencinin Kur’an-ı Kerimi öğrenmeye olan ilgisi, ezber düzeyi, sınıf içindeki davranışları, ders çalışma planlaması ve Kurs içerisindeki davranışları ölçülür. Hafızlık Hazırlık sınıfına seçilebilmek için, Eylül ayına kadar Kur’an-ı Kerimi Tahkik usulü okumayı öğrenmesi ve Namaz Dua ve sürelerini Tahkik usulü ezbere okuyabilmesi şartı</w:t>
      </w:r>
      <w:r>
        <w:rPr>
          <w:spacing w:val="-26"/>
        </w:rPr>
        <w:t xml:space="preserve"> </w:t>
      </w:r>
      <w:r>
        <w:t>aranır.</w:t>
      </w:r>
    </w:p>
    <w:p w:rsidR="006C21AD" w:rsidRDefault="00FD59F7">
      <w:pPr>
        <w:pStyle w:val="GvdeMetni"/>
        <w:spacing w:before="161" w:line="254" w:lineRule="auto"/>
        <w:ind w:left="581" w:right="897" w:firstLine="67"/>
      </w:pPr>
      <w:r>
        <w:t>Dönem sonunda yapılacak mülakatla Hafızlık Hazırlık için yeterli görülen öğrenciler okula ve Kur’an Kursuna kayıt olma hakkını kazanır.</w:t>
      </w:r>
    </w:p>
    <w:p w:rsidR="006C21AD" w:rsidRDefault="006C21AD">
      <w:pPr>
        <w:spacing w:line="254" w:lineRule="auto"/>
        <w:sectPr w:rsidR="006C21AD">
          <w:pgSz w:w="11930" w:h="16860"/>
          <w:pgMar w:top="640" w:right="320" w:bottom="280" w:left="600" w:header="708" w:footer="708" w:gutter="0"/>
          <w:cols w:space="708"/>
        </w:sectPr>
      </w:pPr>
    </w:p>
    <w:p w:rsidR="006C21AD" w:rsidRDefault="00FD59F7">
      <w:pPr>
        <w:spacing w:before="70"/>
        <w:ind w:left="220"/>
        <w:rPr>
          <w:b/>
          <w:sz w:val="24"/>
        </w:rPr>
      </w:pPr>
      <w:r>
        <w:rPr>
          <w:rFonts w:ascii="Times New Roman" w:hAnsi="Times New Roman"/>
          <w:spacing w:val="-60"/>
          <w:sz w:val="24"/>
          <w:u w:val="thick"/>
        </w:rPr>
        <w:lastRenderedPageBreak/>
        <w:t xml:space="preserve"> </w:t>
      </w:r>
      <w:r>
        <w:rPr>
          <w:b/>
          <w:sz w:val="24"/>
          <w:u w:val="thick"/>
        </w:rPr>
        <w:t>Okulumuzun Proje Uygulaması</w:t>
      </w:r>
    </w:p>
    <w:p w:rsidR="006C21AD" w:rsidRDefault="00FD59F7">
      <w:pPr>
        <w:pStyle w:val="GvdeMetni"/>
        <w:spacing w:before="182"/>
        <w:ind w:left="427"/>
      </w:pPr>
      <w:r>
        <w:t>Okulumuzda örgün eğitimle birlikte üç türlü proje uygulanmaktadır.</w:t>
      </w:r>
    </w:p>
    <w:p w:rsidR="006C21AD" w:rsidRDefault="006C21AD">
      <w:pPr>
        <w:pStyle w:val="GvdeMetni"/>
        <w:rPr>
          <w:sz w:val="26"/>
        </w:rPr>
      </w:pPr>
    </w:p>
    <w:p w:rsidR="006C21AD" w:rsidRDefault="006C21AD">
      <w:pPr>
        <w:pStyle w:val="GvdeMetni"/>
        <w:spacing w:before="9"/>
        <w:rPr>
          <w:sz w:val="29"/>
        </w:rPr>
      </w:pPr>
    </w:p>
    <w:p w:rsidR="006C21AD" w:rsidRDefault="00FD59F7">
      <w:pPr>
        <w:pStyle w:val="Balk1"/>
        <w:ind w:left="266"/>
        <w:rPr>
          <w:b w:val="0"/>
        </w:rPr>
      </w:pPr>
      <w:r>
        <w:t>1- YABANCI DİL PROJELERİ</w:t>
      </w:r>
      <w:r>
        <w:rPr>
          <w:b w:val="0"/>
        </w:rPr>
        <w:t>;</w:t>
      </w:r>
    </w:p>
    <w:p w:rsidR="006C21AD" w:rsidRDefault="00FD59F7">
      <w:pPr>
        <w:pStyle w:val="GvdeMetni"/>
        <w:spacing w:before="182" w:line="259" w:lineRule="auto"/>
        <w:ind w:left="220" w:right="558" w:firstLine="619"/>
        <w:jc w:val="both"/>
      </w:pPr>
      <w:r>
        <w:t xml:space="preserve">Bu Proje öğrencilerimize sahalarında uzman, yabancı (İngilizce ve </w:t>
      </w:r>
      <w:r w:rsidR="00951C26">
        <w:t>Kur’an-ı Kerim</w:t>
      </w:r>
      <w:r>
        <w:t>) dil Öğretmenleri tarafından uygulanacak ve Haftada 8 saat ders alacaklardır. Öğrencilerimizin yabancı dil laboratuvarı ve çeşitli etkinliklerle de öğrenimleri desteklenecektir.</w:t>
      </w:r>
    </w:p>
    <w:p w:rsidR="006C21AD" w:rsidRDefault="00FD59F7">
      <w:pPr>
        <w:pStyle w:val="GvdeMetni"/>
        <w:spacing w:before="157"/>
        <w:ind w:left="840"/>
      </w:pPr>
      <w:r>
        <w:t>Öğrencilerimizin 8.Sınıfta yabancı dili rahatlıkla konuşabilir olduklarını göreceğiz.</w:t>
      </w:r>
    </w:p>
    <w:p w:rsidR="006C21AD" w:rsidRDefault="006C21AD">
      <w:pPr>
        <w:pStyle w:val="GvdeMetni"/>
        <w:rPr>
          <w:sz w:val="26"/>
        </w:rPr>
      </w:pPr>
    </w:p>
    <w:p w:rsidR="006C21AD" w:rsidRDefault="006C21AD">
      <w:pPr>
        <w:pStyle w:val="GvdeMetni"/>
        <w:spacing w:before="8"/>
        <w:rPr>
          <w:sz w:val="27"/>
        </w:rPr>
      </w:pPr>
    </w:p>
    <w:p w:rsidR="006C21AD" w:rsidRDefault="00FD59F7">
      <w:pPr>
        <w:pStyle w:val="Balk1"/>
        <w:tabs>
          <w:tab w:val="left" w:pos="624"/>
        </w:tabs>
        <w:ind w:left="220"/>
      </w:pPr>
      <w:r>
        <w:t>2.</w:t>
      </w:r>
      <w:r>
        <w:tab/>
        <w:t>HAFIZLIK</w:t>
      </w:r>
      <w:r>
        <w:rPr>
          <w:spacing w:val="-1"/>
        </w:rPr>
        <w:t xml:space="preserve"> </w:t>
      </w:r>
      <w:r>
        <w:t>PROJESİ</w:t>
      </w:r>
    </w:p>
    <w:p w:rsidR="006C21AD" w:rsidRDefault="00FD59F7">
      <w:pPr>
        <w:pStyle w:val="GvdeMetni"/>
        <w:spacing w:before="185" w:line="256" w:lineRule="auto"/>
        <w:ind w:left="220" w:right="897"/>
      </w:pPr>
      <w:r>
        <w:t xml:space="preserve">Bu projeye katılan öğrencilerimize Hafızlık Temel ve Hafızlık Ezber programları </w:t>
      </w:r>
      <w:r w:rsidR="00951C26">
        <w:t>Mamak</w:t>
      </w:r>
      <w:r>
        <w:t xml:space="preserve"> Müftülüğümüze bağlı okulumuz bünyesinde bulunan Şehit </w:t>
      </w:r>
      <w:r w:rsidR="00951C26">
        <w:t>Erhan Yıldırım</w:t>
      </w:r>
      <w:r>
        <w:t xml:space="preserve"> Kur’an Kursunun Öğreticileri tarafından verilecektir.</w:t>
      </w:r>
    </w:p>
    <w:p w:rsidR="006C21AD" w:rsidRDefault="006C21AD">
      <w:pPr>
        <w:pStyle w:val="GvdeMetni"/>
        <w:rPr>
          <w:sz w:val="26"/>
        </w:rPr>
      </w:pPr>
    </w:p>
    <w:p w:rsidR="006C21AD" w:rsidRDefault="00FD59F7">
      <w:pPr>
        <w:pStyle w:val="Balk1"/>
        <w:tabs>
          <w:tab w:val="left" w:pos="3855"/>
        </w:tabs>
        <w:spacing w:before="176"/>
        <w:ind w:left="0" w:right="41"/>
        <w:jc w:val="center"/>
        <w:rPr>
          <w:b w:val="0"/>
        </w:rPr>
      </w:pPr>
      <w:r>
        <w:rPr>
          <w:b w:val="0"/>
        </w:rPr>
        <w:t>“</w:t>
      </w:r>
      <w:r>
        <w:t>SİZİN EN</w:t>
      </w:r>
      <w:r>
        <w:rPr>
          <w:spacing w:val="-13"/>
        </w:rPr>
        <w:t xml:space="preserve"> </w:t>
      </w:r>
      <w:r>
        <w:t>HAYIRLINIZ</w:t>
      </w:r>
      <w:r>
        <w:rPr>
          <w:spacing w:val="-7"/>
        </w:rPr>
        <w:t xml:space="preserve"> </w:t>
      </w:r>
      <w:r>
        <w:t>KUR’AN-I</w:t>
      </w:r>
      <w:r>
        <w:tab/>
        <w:t>ÖĞRENEN VE</w:t>
      </w:r>
      <w:r>
        <w:rPr>
          <w:spacing w:val="-1"/>
        </w:rPr>
        <w:t xml:space="preserve"> </w:t>
      </w:r>
      <w:r>
        <w:t>ÖĞRETENDİR</w:t>
      </w:r>
      <w:r>
        <w:rPr>
          <w:b w:val="0"/>
        </w:rPr>
        <w:t>.”</w:t>
      </w:r>
    </w:p>
    <w:p w:rsidR="006C21AD" w:rsidRDefault="006C21AD">
      <w:pPr>
        <w:pStyle w:val="GvdeMetni"/>
        <w:rPr>
          <w:sz w:val="20"/>
        </w:rPr>
      </w:pPr>
    </w:p>
    <w:p w:rsidR="006C21AD" w:rsidRDefault="006C21AD">
      <w:pPr>
        <w:pStyle w:val="GvdeMetni"/>
        <w:spacing w:before="6"/>
        <w:rPr>
          <w:sz w:val="2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394"/>
        <w:gridCol w:w="4007"/>
      </w:tblGrid>
      <w:tr w:rsidR="006C21AD">
        <w:trPr>
          <w:trHeight w:val="4195"/>
        </w:trPr>
        <w:tc>
          <w:tcPr>
            <w:tcW w:w="3373" w:type="dxa"/>
            <w:vMerge w:val="restart"/>
          </w:tcPr>
          <w:p w:rsidR="006C21AD" w:rsidRDefault="00FD59F7">
            <w:pPr>
              <w:pStyle w:val="TableParagraph"/>
              <w:spacing w:line="264" w:lineRule="exact"/>
              <w:ind w:left="117"/>
              <w:rPr>
                <w:b/>
                <w:sz w:val="24"/>
              </w:rPr>
            </w:pPr>
            <w:r>
              <w:rPr>
                <w:b/>
                <w:sz w:val="24"/>
              </w:rPr>
              <w:t>5.SINIF:</w:t>
            </w:r>
          </w:p>
          <w:p w:rsidR="006C21AD" w:rsidRDefault="006C21AD">
            <w:pPr>
              <w:pStyle w:val="TableParagraph"/>
              <w:spacing w:before="7"/>
              <w:ind w:left="0"/>
              <w:rPr>
                <w:sz w:val="24"/>
              </w:rPr>
            </w:pPr>
          </w:p>
          <w:p w:rsidR="006C21AD" w:rsidRDefault="00FD59F7">
            <w:pPr>
              <w:pStyle w:val="TableParagraph"/>
              <w:ind w:left="117" w:right="571"/>
              <w:rPr>
                <w:sz w:val="24"/>
              </w:rPr>
            </w:pPr>
            <w:r>
              <w:rPr>
                <w:sz w:val="24"/>
              </w:rPr>
              <w:t>Okul dersleri ile birlikte hafızlık Temel ve</w:t>
            </w:r>
            <w:r>
              <w:rPr>
                <w:spacing w:val="-40"/>
                <w:sz w:val="24"/>
              </w:rPr>
              <w:t xml:space="preserve"> </w:t>
            </w:r>
            <w:r>
              <w:rPr>
                <w:sz w:val="24"/>
              </w:rPr>
              <w:t>Hazırlık Derslerini alırlar.</w:t>
            </w:r>
          </w:p>
          <w:p w:rsidR="006C21AD" w:rsidRDefault="00FD59F7">
            <w:pPr>
              <w:pStyle w:val="TableParagraph"/>
              <w:ind w:left="117" w:right="361"/>
              <w:rPr>
                <w:sz w:val="24"/>
              </w:rPr>
            </w:pPr>
            <w:r>
              <w:rPr>
                <w:sz w:val="24"/>
              </w:rPr>
              <w:t>Projeye katılan öğrenciler, Temmuz ayında Hafızlık Temel Derslerini almaya başlar, Hafızlığa uygun görülen öğrenciler Eylül ayında ise hafızlık Hazırlık Derslerine başlar. Ocak</w:t>
            </w:r>
            <w:r>
              <w:rPr>
                <w:spacing w:val="-30"/>
                <w:sz w:val="24"/>
              </w:rPr>
              <w:t xml:space="preserve"> </w:t>
            </w:r>
            <w:r>
              <w:rPr>
                <w:sz w:val="24"/>
              </w:rPr>
              <w:t>ayı itibarı ile de Öğrencilerimiz Hafızlık Ezber Derslerine başlamış</w:t>
            </w:r>
            <w:r>
              <w:rPr>
                <w:spacing w:val="-2"/>
                <w:sz w:val="24"/>
              </w:rPr>
              <w:t xml:space="preserve"> </w:t>
            </w:r>
            <w:r>
              <w:rPr>
                <w:sz w:val="24"/>
              </w:rPr>
              <w:t>olurlar.</w:t>
            </w:r>
          </w:p>
        </w:tc>
        <w:tc>
          <w:tcPr>
            <w:tcW w:w="3394" w:type="dxa"/>
            <w:vMerge w:val="restart"/>
          </w:tcPr>
          <w:p w:rsidR="006C21AD" w:rsidRDefault="00FD59F7">
            <w:pPr>
              <w:pStyle w:val="TableParagraph"/>
              <w:ind w:left="119" w:right="150"/>
              <w:rPr>
                <w:sz w:val="24"/>
              </w:rPr>
            </w:pPr>
            <w:r>
              <w:rPr>
                <w:b/>
                <w:sz w:val="24"/>
              </w:rPr>
              <w:t>6. SINIF</w:t>
            </w:r>
            <w:r>
              <w:rPr>
                <w:sz w:val="24"/>
              </w:rPr>
              <w:t>: Kayıt dondurarak Hafızlık Ezber sınıfında çalışmalarına devam ederler. Hafızlık Ezberlerini tamamlamak için gayret ederler. Bu dönemde</w:t>
            </w:r>
          </w:p>
          <w:p w:rsidR="006C21AD" w:rsidRDefault="00FD59F7">
            <w:pPr>
              <w:pStyle w:val="TableParagraph"/>
              <w:spacing w:line="237" w:lineRule="auto"/>
              <w:ind w:left="119" w:right="323"/>
              <w:rPr>
                <w:sz w:val="24"/>
              </w:rPr>
            </w:pPr>
            <w:r>
              <w:rPr>
                <w:sz w:val="24"/>
              </w:rPr>
              <w:t>Hafızlığını tamamlayanlar olacağı gibi 7.sınıfta devam ettirenlerde olacaktır. Kayıt donduran bu öğrencilere okulumuz tarafından 6.sınıf derslerinden kurs verilerek öğrencilere ders takviyesi yapılır. Eğitim dönemi sonunda bu öğrenciler sınava alınarak 7.sınıfa geçişleri sağlanır.</w:t>
            </w:r>
          </w:p>
        </w:tc>
        <w:tc>
          <w:tcPr>
            <w:tcW w:w="4007" w:type="dxa"/>
          </w:tcPr>
          <w:p w:rsidR="006C21AD" w:rsidRDefault="00FD59F7">
            <w:pPr>
              <w:pStyle w:val="TableParagraph"/>
              <w:ind w:left="112" w:right="616"/>
              <w:rPr>
                <w:sz w:val="24"/>
              </w:rPr>
            </w:pPr>
            <w:r>
              <w:rPr>
                <w:b/>
                <w:sz w:val="24"/>
              </w:rPr>
              <w:t>7. SINIF</w:t>
            </w:r>
            <w:r>
              <w:rPr>
                <w:sz w:val="24"/>
              </w:rPr>
              <w:t>: Bu sınıfa geçen öğrencilerimizden</w:t>
            </w:r>
            <w:r>
              <w:rPr>
                <w:spacing w:val="-33"/>
                <w:sz w:val="24"/>
              </w:rPr>
              <w:t xml:space="preserve"> </w:t>
            </w:r>
            <w:r>
              <w:rPr>
                <w:sz w:val="24"/>
              </w:rPr>
              <w:t>Hafızlıklarını</w:t>
            </w:r>
          </w:p>
          <w:p w:rsidR="006C21AD" w:rsidRDefault="00FD59F7">
            <w:pPr>
              <w:pStyle w:val="TableParagraph"/>
              <w:ind w:left="112" w:right="237"/>
              <w:rPr>
                <w:sz w:val="24"/>
              </w:rPr>
            </w:pPr>
            <w:r>
              <w:rPr>
                <w:sz w:val="24"/>
              </w:rPr>
              <w:t>tamamlayanlar Hafızlık Pekiştirme derslerine, Hafızlıklarını tamamlayamayanlar ise Ezber derslerine devam</w:t>
            </w:r>
            <w:r>
              <w:rPr>
                <w:spacing w:val="-7"/>
                <w:sz w:val="24"/>
              </w:rPr>
              <w:t xml:space="preserve"> </w:t>
            </w:r>
            <w:r>
              <w:rPr>
                <w:sz w:val="24"/>
              </w:rPr>
              <w:t>edeceklerdir.</w:t>
            </w:r>
          </w:p>
          <w:p w:rsidR="006C21AD" w:rsidRDefault="00FD59F7">
            <w:pPr>
              <w:pStyle w:val="TableParagraph"/>
              <w:spacing w:before="1"/>
              <w:ind w:left="112" w:right="223"/>
              <w:rPr>
                <w:sz w:val="24"/>
              </w:rPr>
            </w:pPr>
            <w:r>
              <w:rPr>
                <w:sz w:val="24"/>
              </w:rPr>
              <w:t>Ayrıca bu öğrencilerimiz 7.sınıfa örgün olarak öğrenimlerine devam edeceklerdir.</w:t>
            </w:r>
          </w:p>
        </w:tc>
      </w:tr>
      <w:tr w:rsidR="006C21AD">
        <w:trPr>
          <w:trHeight w:val="2920"/>
        </w:trPr>
        <w:tc>
          <w:tcPr>
            <w:tcW w:w="3373" w:type="dxa"/>
            <w:vMerge/>
            <w:tcBorders>
              <w:top w:val="nil"/>
            </w:tcBorders>
          </w:tcPr>
          <w:p w:rsidR="006C21AD" w:rsidRDefault="006C21AD">
            <w:pPr>
              <w:rPr>
                <w:sz w:val="2"/>
                <w:szCs w:val="2"/>
              </w:rPr>
            </w:pPr>
          </w:p>
        </w:tc>
        <w:tc>
          <w:tcPr>
            <w:tcW w:w="3394" w:type="dxa"/>
            <w:vMerge/>
            <w:tcBorders>
              <w:top w:val="nil"/>
            </w:tcBorders>
          </w:tcPr>
          <w:p w:rsidR="006C21AD" w:rsidRDefault="006C21AD">
            <w:pPr>
              <w:rPr>
                <w:sz w:val="2"/>
                <w:szCs w:val="2"/>
              </w:rPr>
            </w:pPr>
          </w:p>
        </w:tc>
        <w:tc>
          <w:tcPr>
            <w:tcW w:w="4007" w:type="dxa"/>
          </w:tcPr>
          <w:p w:rsidR="006C21AD" w:rsidRDefault="00FD59F7">
            <w:pPr>
              <w:pStyle w:val="TableParagraph"/>
              <w:spacing w:line="264" w:lineRule="exact"/>
              <w:ind w:left="112"/>
              <w:rPr>
                <w:b/>
                <w:sz w:val="24"/>
              </w:rPr>
            </w:pPr>
            <w:r>
              <w:rPr>
                <w:b/>
                <w:sz w:val="24"/>
              </w:rPr>
              <w:t>8. SINIF</w:t>
            </w:r>
          </w:p>
          <w:p w:rsidR="006C21AD" w:rsidRDefault="00FD59F7">
            <w:pPr>
              <w:pStyle w:val="TableParagraph"/>
              <w:spacing w:before="9"/>
              <w:ind w:left="112" w:right="143"/>
              <w:rPr>
                <w:sz w:val="24"/>
              </w:rPr>
            </w:pPr>
            <w:r>
              <w:rPr>
                <w:sz w:val="24"/>
              </w:rPr>
              <w:t>Bu sınıfa geçen öğrencilerimiz Kur’an Kursunda Hafızlık Pekiştirme programına katılırlarken aynı zamanda örgün eğitime de devam edeceklerdir.</w:t>
            </w:r>
          </w:p>
        </w:tc>
      </w:tr>
    </w:tbl>
    <w:p w:rsidR="006C21AD" w:rsidRDefault="006C21AD">
      <w:pPr>
        <w:rPr>
          <w:sz w:val="24"/>
        </w:rPr>
        <w:sectPr w:rsidR="006C21AD">
          <w:pgSz w:w="11930" w:h="16860"/>
          <w:pgMar w:top="640" w:right="320" w:bottom="280" w:left="600" w:header="708" w:footer="708" w:gutter="0"/>
          <w:cols w:space="708"/>
        </w:sectPr>
      </w:pPr>
    </w:p>
    <w:p w:rsidR="006C21AD" w:rsidRPr="00202324" w:rsidRDefault="00FD59F7" w:rsidP="00DB5A48">
      <w:pPr>
        <w:spacing w:before="79"/>
        <w:ind w:left="851"/>
        <w:rPr>
          <w:b/>
          <w:sz w:val="24"/>
        </w:rPr>
      </w:pPr>
      <w:r>
        <w:rPr>
          <w:b/>
          <w:sz w:val="24"/>
        </w:rPr>
        <w:lastRenderedPageBreak/>
        <w:t>OKULUMUZDA</w:t>
      </w:r>
    </w:p>
    <w:p w:rsidR="006C21AD" w:rsidRDefault="006C21AD" w:rsidP="00DB5A48">
      <w:pPr>
        <w:pStyle w:val="GvdeMetni"/>
        <w:ind w:left="851"/>
        <w:rPr>
          <w:b/>
          <w:sz w:val="30"/>
        </w:rPr>
      </w:pPr>
    </w:p>
    <w:p w:rsidR="006C21AD" w:rsidRDefault="00FD59F7" w:rsidP="00DB5A48">
      <w:pPr>
        <w:pStyle w:val="GvdeMetni"/>
        <w:spacing w:line="261" w:lineRule="auto"/>
        <w:ind w:left="851" w:right="1645"/>
        <w:jc w:val="both"/>
      </w:pPr>
      <w:r>
        <w:t>Bu projelerimizle, öğrencilerin okulları ile beraber akademik başarılarını destekleyerek Hafızlık yapabilmelerine imkân sağlanmaktadır.</w:t>
      </w:r>
    </w:p>
    <w:p w:rsidR="006C21AD" w:rsidRDefault="006C21AD" w:rsidP="00DB5A48">
      <w:pPr>
        <w:pStyle w:val="GvdeMetni"/>
        <w:spacing w:before="3"/>
        <w:ind w:left="851"/>
        <w:rPr>
          <w:sz w:val="25"/>
        </w:rPr>
      </w:pPr>
    </w:p>
    <w:p w:rsidR="006C21AD" w:rsidRDefault="00FD59F7" w:rsidP="00DB5A48">
      <w:pPr>
        <w:pStyle w:val="GvdeMetni"/>
        <w:spacing w:line="259" w:lineRule="auto"/>
        <w:ind w:left="851" w:right="1636"/>
        <w:jc w:val="both"/>
      </w:pPr>
      <w:r>
        <w:t>Programa alınan öğrenciler İmam Hatip ortaokulu ile birlikte Hafızlık çalışmalarını yürütmektedir. Bununla birlikte sportif ve sosyal etkinlikler ile de öğrencilerin bu süreçte moral ve motivasyonunun yüksek olması sağlanmaktadır.</w:t>
      </w:r>
    </w:p>
    <w:p w:rsidR="006C21AD" w:rsidRDefault="006C21AD" w:rsidP="00DB5A48">
      <w:pPr>
        <w:pStyle w:val="GvdeMetni"/>
        <w:spacing w:before="8"/>
        <w:ind w:left="851"/>
        <w:rPr>
          <w:sz w:val="25"/>
        </w:rPr>
      </w:pPr>
    </w:p>
    <w:p w:rsidR="006C21AD" w:rsidRDefault="00FD59F7" w:rsidP="00DB5A48">
      <w:pPr>
        <w:pStyle w:val="GvdeMetni"/>
        <w:spacing w:line="259" w:lineRule="auto"/>
        <w:ind w:left="851" w:right="1624"/>
        <w:jc w:val="both"/>
      </w:pPr>
      <w:r>
        <w:t xml:space="preserve">Hafızlık projesine katılma hakkı kazanan öğrenciler Şehit </w:t>
      </w:r>
      <w:r w:rsidR="00951C26">
        <w:t xml:space="preserve">Erhan Yıldırım </w:t>
      </w:r>
      <w:r>
        <w:t xml:space="preserve">İmam hatip Ortaokulunda eğitimlerine devam edecekler, ayrıca </w:t>
      </w:r>
      <w:r w:rsidR="00951C26">
        <w:t>Mamak</w:t>
      </w:r>
      <w:r>
        <w:t xml:space="preserve"> Müftülüğümüze bağlı Şehit </w:t>
      </w:r>
      <w:r w:rsidR="00951C26">
        <w:t>Erhan Yıldırım</w:t>
      </w:r>
      <w:r>
        <w:t xml:space="preserve"> Kur’an Kursu Öğreticileri eşliğinde öğrencilerimizin iki yıl (5 ve 6 sınıflar) içerisinde hafız olmaları hedeflenmektedir.</w:t>
      </w:r>
    </w:p>
    <w:p w:rsidR="006C21AD" w:rsidRDefault="006C21AD" w:rsidP="00DB5A48">
      <w:pPr>
        <w:pStyle w:val="GvdeMetni"/>
        <w:spacing w:before="4"/>
        <w:ind w:left="851"/>
        <w:rPr>
          <w:sz w:val="25"/>
        </w:rPr>
      </w:pPr>
    </w:p>
    <w:p w:rsidR="006C21AD" w:rsidRDefault="00FD59F7" w:rsidP="00DB5A48">
      <w:pPr>
        <w:pStyle w:val="GvdeMetni"/>
        <w:spacing w:line="259" w:lineRule="auto"/>
        <w:ind w:left="851" w:right="1641"/>
        <w:jc w:val="both"/>
      </w:pPr>
      <w:r>
        <w:t>Projelerimizde Milli Eğitim Bakanlığı ve Diyanet İşleri Başkanlığımızın sağladığı imkânlar doğrultusunda özel müfredat uygulanmaktadır. Titizlikle hazırlanan programda 5.sınıfta okul dersleri ile Hafızlık Hazırlık dersleri birlikte yürütülmekte, 6.sınıfta ise örgün eğitime ara vererek Hafızlık çalışmasının tamamlanması hedeflenmektedir.</w:t>
      </w:r>
    </w:p>
    <w:p w:rsidR="006C21AD" w:rsidRDefault="00FD59F7" w:rsidP="00DB5A48">
      <w:pPr>
        <w:pStyle w:val="GvdeMetni"/>
        <w:spacing w:before="158" w:line="256" w:lineRule="auto"/>
        <w:ind w:left="851" w:right="1641"/>
        <w:jc w:val="both"/>
      </w:pPr>
      <w:r>
        <w:t xml:space="preserve">Okulumuz </w:t>
      </w:r>
      <w:r w:rsidR="00202324">
        <w:t xml:space="preserve">Mamak bölgesinde </w:t>
      </w:r>
      <w:r>
        <w:t xml:space="preserve">Ortaokul düzeyinde ise Hafızlık, </w:t>
      </w:r>
      <w:r w:rsidR="00202324">
        <w:t>Kur’an’ı Kerim</w:t>
      </w:r>
      <w:r>
        <w:t xml:space="preserve"> ve İngil</w:t>
      </w:r>
      <w:r w:rsidR="00202324">
        <w:t>izce Projeleri olan iddialı bir</w:t>
      </w:r>
      <w:r>
        <w:t xml:space="preserve"> okuldur.</w:t>
      </w:r>
    </w:p>
    <w:p w:rsidR="006C21AD" w:rsidRDefault="00FD59F7" w:rsidP="00DB5A48">
      <w:pPr>
        <w:spacing w:before="164" w:line="256" w:lineRule="auto"/>
        <w:ind w:left="851" w:right="1626"/>
        <w:jc w:val="both"/>
        <w:rPr>
          <w:sz w:val="24"/>
        </w:rPr>
      </w:pPr>
      <w:r>
        <w:rPr>
          <w:sz w:val="24"/>
        </w:rPr>
        <w:t xml:space="preserve">Okulumuzda 7. ve 8. sınıflara </w:t>
      </w:r>
      <w:r>
        <w:rPr>
          <w:b/>
          <w:sz w:val="24"/>
        </w:rPr>
        <w:t>Liseye geçiş çalışma gruplar</w:t>
      </w:r>
      <w:r>
        <w:rPr>
          <w:sz w:val="24"/>
        </w:rPr>
        <w:t>ı</w:t>
      </w:r>
      <w:r>
        <w:rPr>
          <w:b/>
          <w:sz w:val="24"/>
        </w:rPr>
        <w:t xml:space="preserve"> </w:t>
      </w:r>
      <w:r>
        <w:rPr>
          <w:sz w:val="24"/>
        </w:rPr>
        <w:t>oluşturulmaktadır.</w:t>
      </w:r>
    </w:p>
    <w:p w:rsidR="00202324" w:rsidRDefault="00202324" w:rsidP="00DB5A48">
      <w:pPr>
        <w:spacing w:before="164" w:line="256" w:lineRule="auto"/>
        <w:ind w:left="851" w:right="1626"/>
        <w:jc w:val="both"/>
        <w:rPr>
          <w:sz w:val="24"/>
        </w:rPr>
      </w:pPr>
      <w:r>
        <w:rPr>
          <w:sz w:val="24"/>
        </w:rPr>
        <w:t>Liselere Giriş Sınavı ile ilgili çalışmalar 7. Sınıf ikinci dönemden başlayarak yaz tatilini de içerisine alan yaklaşık bir buçuk yıllık kapsamlı ve titiz bir çalışma ile devam etmektedir.</w:t>
      </w:r>
    </w:p>
    <w:p w:rsidR="00202324" w:rsidRDefault="00202324" w:rsidP="00DB5A48">
      <w:pPr>
        <w:spacing w:before="164" w:line="256" w:lineRule="auto"/>
        <w:ind w:left="851" w:right="1626"/>
        <w:jc w:val="both"/>
        <w:rPr>
          <w:sz w:val="24"/>
        </w:rPr>
      </w:pPr>
      <w:r>
        <w:rPr>
          <w:sz w:val="24"/>
        </w:rPr>
        <w:t>Okulumuzda 5, 6 ve 7. Sınıflara yönelik her ay deneme sınavı yapılarak yazılılardan bağımsız seviye değerlendirme imkanı sunmaktadır.</w:t>
      </w:r>
    </w:p>
    <w:p w:rsidR="00202324" w:rsidRDefault="00202324" w:rsidP="00DB5A48">
      <w:pPr>
        <w:spacing w:before="164" w:line="256" w:lineRule="auto"/>
        <w:ind w:left="851" w:right="1626"/>
        <w:jc w:val="both"/>
        <w:rPr>
          <w:sz w:val="24"/>
        </w:rPr>
      </w:pPr>
      <w:r>
        <w:rPr>
          <w:sz w:val="24"/>
        </w:rPr>
        <w:t xml:space="preserve">8. sınıf öğrencilerimiz için her 15 günde bir deneme sınavı yapılmaktadır. Yapılan bu deneme sınavlarında yayınevleri farklı yayınlardan seçilmektedir. </w:t>
      </w:r>
    </w:p>
    <w:p w:rsidR="00202324" w:rsidRDefault="00202324" w:rsidP="00DB5A48">
      <w:pPr>
        <w:spacing w:before="164" w:line="256" w:lineRule="auto"/>
        <w:ind w:left="851" w:right="1626"/>
        <w:jc w:val="both"/>
        <w:rPr>
          <w:sz w:val="24"/>
        </w:rPr>
      </w:pPr>
      <w:r>
        <w:rPr>
          <w:sz w:val="24"/>
        </w:rPr>
        <w:t>Deneme sonuçlarına göre denemede derece yapan öğrencilere çeşitli ödüller ve başarı sertifikaları verilerek motive edilmektedir.</w:t>
      </w:r>
    </w:p>
    <w:p w:rsidR="00202324" w:rsidRDefault="00202324" w:rsidP="00DB5A48">
      <w:pPr>
        <w:spacing w:before="164" w:line="256" w:lineRule="auto"/>
        <w:ind w:left="851" w:right="1626"/>
        <w:jc w:val="both"/>
        <w:rPr>
          <w:sz w:val="24"/>
        </w:rPr>
      </w:pPr>
      <w:r>
        <w:rPr>
          <w:sz w:val="24"/>
        </w:rPr>
        <w:t xml:space="preserve">Öğrencilerimizin okulda ders çalışmaları ve zamanlarını verimli kullanabilmeleri için gayet güzel ve şık bir kütüphanemiz bulunmaktadır. </w:t>
      </w:r>
    </w:p>
    <w:p w:rsidR="006C21AD" w:rsidRDefault="00FD59F7" w:rsidP="00DB5A48">
      <w:pPr>
        <w:pStyle w:val="GvdeMetni"/>
        <w:spacing w:before="160" w:line="256" w:lineRule="auto"/>
        <w:ind w:left="851" w:right="1635"/>
        <w:jc w:val="both"/>
      </w:pPr>
      <w:r>
        <w:t>Öğrenciler eğitimleri ile birlikte, futbol, basketbol ve voleybol müsabakaları, sinema, tiyatro, çeşitli kamplar, piknikler, tarihi ve kültürel mekânlara geziler gibi pek çok sportif ve kültürel etkinliklere katılmaktadır.</w:t>
      </w:r>
    </w:p>
    <w:p w:rsidR="006C21AD" w:rsidRPr="00231E2B" w:rsidRDefault="00FD59F7" w:rsidP="00DB5A48">
      <w:pPr>
        <w:pStyle w:val="GvdeMetni"/>
        <w:spacing w:before="163" w:line="259" w:lineRule="auto"/>
        <w:ind w:left="851" w:right="1648" w:firstLine="201"/>
        <w:jc w:val="both"/>
      </w:pPr>
      <w:r>
        <w:t>Proje okulu olmanın en önemli yanlarından birisi alanında uzman öğretmenlerle aynı amaç üzerinde öğrenim görmek isteyen ideal sayıda ve başarılı öğrencilerin bir arada eğitim görme imkânının olmasıdır.</w:t>
      </w:r>
    </w:p>
    <w:p w:rsidR="006C21AD" w:rsidRDefault="006C21AD" w:rsidP="00DB5A48">
      <w:pPr>
        <w:pStyle w:val="GvdeMetni"/>
        <w:ind w:left="851"/>
        <w:rPr>
          <w:sz w:val="26"/>
        </w:rPr>
      </w:pPr>
    </w:p>
    <w:p w:rsidR="006C21AD" w:rsidRPr="00DB5A48" w:rsidRDefault="00FD59F7">
      <w:pPr>
        <w:pStyle w:val="GvdeMetni"/>
        <w:spacing w:before="174"/>
        <w:ind w:right="1008"/>
        <w:jc w:val="right"/>
        <w:rPr>
          <w:sz w:val="22"/>
        </w:rPr>
      </w:pPr>
      <w:r w:rsidRPr="00DB5A48">
        <w:rPr>
          <w:sz w:val="22"/>
        </w:rPr>
        <w:t>SINAV KOMİSYONU</w:t>
      </w:r>
    </w:p>
    <w:sectPr w:rsidR="006C21AD" w:rsidRPr="00DB5A48">
      <w:pgSz w:w="11930" w:h="16860"/>
      <w:pgMar w:top="880" w:right="320" w:bottom="280" w:left="6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ED" w:rsidRDefault="005F7BED" w:rsidP="00951C26">
      <w:r>
        <w:separator/>
      </w:r>
    </w:p>
  </w:endnote>
  <w:endnote w:type="continuationSeparator" w:id="0">
    <w:p w:rsidR="005F7BED" w:rsidRDefault="005F7BED" w:rsidP="0095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441848192"/>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951C26" w:rsidRDefault="00951C26">
        <w:pPr>
          <w:pStyle w:val="AltBilgi"/>
          <w:jc w:val="right"/>
          <w:rPr>
            <w:rFonts w:asciiTheme="majorHAnsi" w:eastAsiaTheme="majorEastAsia" w:hAnsiTheme="majorHAnsi" w:cstheme="majorBidi"/>
            <w:color w:val="4F81BD"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E044F7" w:rsidRPr="00E044F7">
          <w:rPr>
            <w:rFonts w:asciiTheme="majorHAnsi" w:eastAsiaTheme="majorEastAsia" w:hAnsiTheme="majorHAnsi" w:cstheme="majorBidi"/>
            <w:noProof/>
            <w:color w:val="4F81BD" w:themeColor="accent1"/>
            <w:sz w:val="40"/>
            <w:szCs w:val="40"/>
          </w:rPr>
          <w:t>2</w:t>
        </w:r>
        <w:r>
          <w:rPr>
            <w:rFonts w:asciiTheme="majorHAnsi" w:eastAsiaTheme="majorEastAsia" w:hAnsiTheme="majorHAnsi" w:cstheme="majorBidi"/>
            <w:color w:val="4F81BD" w:themeColor="accent1"/>
            <w:sz w:val="40"/>
            <w:szCs w:val="40"/>
          </w:rPr>
          <w:fldChar w:fldCharType="end"/>
        </w:r>
      </w:p>
    </w:sdtContent>
  </w:sdt>
  <w:p w:rsidR="00951C26" w:rsidRDefault="00951C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ED" w:rsidRDefault="005F7BED" w:rsidP="00951C26">
      <w:r>
        <w:separator/>
      </w:r>
    </w:p>
  </w:footnote>
  <w:footnote w:type="continuationSeparator" w:id="0">
    <w:p w:rsidR="005F7BED" w:rsidRDefault="005F7BED" w:rsidP="00951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4C71"/>
    <w:multiLevelType w:val="hybridMultilevel"/>
    <w:tmpl w:val="7F16EF7E"/>
    <w:lvl w:ilvl="0" w:tplc="7D245DDE">
      <w:start w:val="1"/>
      <w:numFmt w:val="decimal"/>
      <w:lvlText w:val="%1."/>
      <w:lvlJc w:val="left"/>
      <w:pPr>
        <w:ind w:left="941" w:hanging="360"/>
      </w:pPr>
      <w:rPr>
        <w:rFonts w:hint="default"/>
        <w:spacing w:val="-1"/>
        <w:w w:val="100"/>
        <w:lang w:val="tr-TR" w:eastAsia="en-US" w:bidi="ar-SA"/>
      </w:rPr>
    </w:lvl>
    <w:lvl w:ilvl="1" w:tplc="7494DB58">
      <w:numFmt w:val="bullet"/>
      <w:lvlText w:val="•"/>
      <w:lvlJc w:val="left"/>
      <w:pPr>
        <w:ind w:left="1946" w:hanging="360"/>
      </w:pPr>
      <w:rPr>
        <w:rFonts w:hint="default"/>
        <w:lang w:val="tr-TR" w:eastAsia="en-US" w:bidi="ar-SA"/>
      </w:rPr>
    </w:lvl>
    <w:lvl w:ilvl="2" w:tplc="394A2D94">
      <w:numFmt w:val="bullet"/>
      <w:lvlText w:val="•"/>
      <w:lvlJc w:val="left"/>
      <w:pPr>
        <w:ind w:left="2952" w:hanging="360"/>
      </w:pPr>
      <w:rPr>
        <w:rFonts w:hint="default"/>
        <w:lang w:val="tr-TR" w:eastAsia="en-US" w:bidi="ar-SA"/>
      </w:rPr>
    </w:lvl>
    <w:lvl w:ilvl="3" w:tplc="EC200A20">
      <w:numFmt w:val="bullet"/>
      <w:lvlText w:val="•"/>
      <w:lvlJc w:val="left"/>
      <w:pPr>
        <w:ind w:left="3958" w:hanging="360"/>
      </w:pPr>
      <w:rPr>
        <w:rFonts w:hint="default"/>
        <w:lang w:val="tr-TR" w:eastAsia="en-US" w:bidi="ar-SA"/>
      </w:rPr>
    </w:lvl>
    <w:lvl w:ilvl="4" w:tplc="C80C2070">
      <w:numFmt w:val="bullet"/>
      <w:lvlText w:val="•"/>
      <w:lvlJc w:val="left"/>
      <w:pPr>
        <w:ind w:left="4964" w:hanging="360"/>
      </w:pPr>
      <w:rPr>
        <w:rFonts w:hint="default"/>
        <w:lang w:val="tr-TR" w:eastAsia="en-US" w:bidi="ar-SA"/>
      </w:rPr>
    </w:lvl>
    <w:lvl w:ilvl="5" w:tplc="C97C5818">
      <w:numFmt w:val="bullet"/>
      <w:lvlText w:val="•"/>
      <w:lvlJc w:val="left"/>
      <w:pPr>
        <w:ind w:left="5970" w:hanging="360"/>
      </w:pPr>
      <w:rPr>
        <w:rFonts w:hint="default"/>
        <w:lang w:val="tr-TR" w:eastAsia="en-US" w:bidi="ar-SA"/>
      </w:rPr>
    </w:lvl>
    <w:lvl w:ilvl="6" w:tplc="EC6CAF0E">
      <w:numFmt w:val="bullet"/>
      <w:lvlText w:val="•"/>
      <w:lvlJc w:val="left"/>
      <w:pPr>
        <w:ind w:left="6976" w:hanging="360"/>
      </w:pPr>
      <w:rPr>
        <w:rFonts w:hint="default"/>
        <w:lang w:val="tr-TR" w:eastAsia="en-US" w:bidi="ar-SA"/>
      </w:rPr>
    </w:lvl>
    <w:lvl w:ilvl="7" w:tplc="522484F6">
      <w:numFmt w:val="bullet"/>
      <w:lvlText w:val="•"/>
      <w:lvlJc w:val="left"/>
      <w:pPr>
        <w:ind w:left="7982" w:hanging="360"/>
      </w:pPr>
      <w:rPr>
        <w:rFonts w:hint="default"/>
        <w:lang w:val="tr-TR" w:eastAsia="en-US" w:bidi="ar-SA"/>
      </w:rPr>
    </w:lvl>
    <w:lvl w:ilvl="8" w:tplc="71B8FC32">
      <w:numFmt w:val="bullet"/>
      <w:lvlText w:val="•"/>
      <w:lvlJc w:val="left"/>
      <w:pPr>
        <w:ind w:left="8988" w:hanging="360"/>
      </w:pPr>
      <w:rPr>
        <w:rFonts w:hint="default"/>
        <w:lang w:val="tr-TR" w:eastAsia="en-US" w:bidi="ar-SA"/>
      </w:rPr>
    </w:lvl>
  </w:abstractNum>
  <w:abstractNum w:abstractNumId="1" w15:restartNumberingAfterBreak="0">
    <w:nsid w:val="1A5152C9"/>
    <w:multiLevelType w:val="hybridMultilevel"/>
    <w:tmpl w:val="3CA87360"/>
    <w:lvl w:ilvl="0" w:tplc="A7DE766A">
      <w:start w:val="1"/>
      <w:numFmt w:val="lowerLetter"/>
      <w:lvlText w:val="%1)"/>
      <w:lvlJc w:val="left"/>
      <w:pPr>
        <w:ind w:left="1200" w:hanging="360"/>
      </w:pPr>
      <w:rPr>
        <w:rFonts w:ascii="Arial" w:eastAsia="Arial" w:hAnsi="Arial" w:cs="Arial" w:hint="default"/>
        <w:w w:val="99"/>
        <w:sz w:val="24"/>
        <w:szCs w:val="24"/>
        <w:lang w:val="tr-TR" w:eastAsia="en-US" w:bidi="ar-SA"/>
      </w:rPr>
    </w:lvl>
    <w:lvl w:ilvl="1" w:tplc="3EACA644">
      <w:numFmt w:val="bullet"/>
      <w:lvlText w:val="•"/>
      <w:lvlJc w:val="left"/>
      <w:pPr>
        <w:ind w:left="2180" w:hanging="360"/>
      </w:pPr>
      <w:rPr>
        <w:rFonts w:hint="default"/>
        <w:lang w:val="tr-TR" w:eastAsia="en-US" w:bidi="ar-SA"/>
      </w:rPr>
    </w:lvl>
    <w:lvl w:ilvl="2" w:tplc="ECC04670">
      <w:numFmt w:val="bullet"/>
      <w:lvlText w:val="•"/>
      <w:lvlJc w:val="left"/>
      <w:pPr>
        <w:ind w:left="3160" w:hanging="360"/>
      </w:pPr>
      <w:rPr>
        <w:rFonts w:hint="default"/>
        <w:lang w:val="tr-TR" w:eastAsia="en-US" w:bidi="ar-SA"/>
      </w:rPr>
    </w:lvl>
    <w:lvl w:ilvl="3" w:tplc="AA60A4C4">
      <w:numFmt w:val="bullet"/>
      <w:lvlText w:val="•"/>
      <w:lvlJc w:val="left"/>
      <w:pPr>
        <w:ind w:left="4140" w:hanging="360"/>
      </w:pPr>
      <w:rPr>
        <w:rFonts w:hint="default"/>
        <w:lang w:val="tr-TR" w:eastAsia="en-US" w:bidi="ar-SA"/>
      </w:rPr>
    </w:lvl>
    <w:lvl w:ilvl="4" w:tplc="70CA59D2">
      <w:numFmt w:val="bullet"/>
      <w:lvlText w:val="•"/>
      <w:lvlJc w:val="left"/>
      <w:pPr>
        <w:ind w:left="5120" w:hanging="360"/>
      </w:pPr>
      <w:rPr>
        <w:rFonts w:hint="default"/>
        <w:lang w:val="tr-TR" w:eastAsia="en-US" w:bidi="ar-SA"/>
      </w:rPr>
    </w:lvl>
    <w:lvl w:ilvl="5" w:tplc="26F01312">
      <w:numFmt w:val="bullet"/>
      <w:lvlText w:val="•"/>
      <w:lvlJc w:val="left"/>
      <w:pPr>
        <w:ind w:left="6100" w:hanging="360"/>
      </w:pPr>
      <w:rPr>
        <w:rFonts w:hint="default"/>
        <w:lang w:val="tr-TR" w:eastAsia="en-US" w:bidi="ar-SA"/>
      </w:rPr>
    </w:lvl>
    <w:lvl w:ilvl="6" w:tplc="E696A1B2">
      <w:numFmt w:val="bullet"/>
      <w:lvlText w:val="•"/>
      <w:lvlJc w:val="left"/>
      <w:pPr>
        <w:ind w:left="7080" w:hanging="360"/>
      </w:pPr>
      <w:rPr>
        <w:rFonts w:hint="default"/>
        <w:lang w:val="tr-TR" w:eastAsia="en-US" w:bidi="ar-SA"/>
      </w:rPr>
    </w:lvl>
    <w:lvl w:ilvl="7" w:tplc="CA080BF8">
      <w:numFmt w:val="bullet"/>
      <w:lvlText w:val="•"/>
      <w:lvlJc w:val="left"/>
      <w:pPr>
        <w:ind w:left="8060" w:hanging="360"/>
      </w:pPr>
      <w:rPr>
        <w:rFonts w:hint="default"/>
        <w:lang w:val="tr-TR" w:eastAsia="en-US" w:bidi="ar-SA"/>
      </w:rPr>
    </w:lvl>
    <w:lvl w:ilvl="8" w:tplc="6BB6BF58">
      <w:numFmt w:val="bullet"/>
      <w:lvlText w:val="•"/>
      <w:lvlJc w:val="left"/>
      <w:pPr>
        <w:ind w:left="9040" w:hanging="360"/>
      </w:pPr>
      <w:rPr>
        <w:rFonts w:hint="default"/>
        <w:lang w:val="tr-TR" w:eastAsia="en-US" w:bidi="ar-SA"/>
      </w:rPr>
    </w:lvl>
  </w:abstractNum>
  <w:abstractNum w:abstractNumId="2" w15:restartNumberingAfterBreak="0">
    <w:nsid w:val="36465B0A"/>
    <w:multiLevelType w:val="hybridMultilevel"/>
    <w:tmpl w:val="CE2C2186"/>
    <w:lvl w:ilvl="0" w:tplc="64381622">
      <w:start w:val="1"/>
      <w:numFmt w:val="decimal"/>
      <w:lvlText w:val="%1."/>
      <w:lvlJc w:val="left"/>
      <w:pPr>
        <w:ind w:left="941" w:hanging="360"/>
      </w:pPr>
      <w:rPr>
        <w:rFonts w:ascii="Arial" w:eastAsia="Arial" w:hAnsi="Arial" w:cs="Arial" w:hint="default"/>
        <w:spacing w:val="-34"/>
        <w:w w:val="95"/>
        <w:sz w:val="24"/>
        <w:szCs w:val="24"/>
        <w:lang w:val="tr-TR" w:eastAsia="en-US" w:bidi="ar-SA"/>
      </w:rPr>
    </w:lvl>
    <w:lvl w:ilvl="1" w:tplc="6714E03E">
      <w:numFmt w:val="bullet"/>
      <w:lvlText w:val="•"/>
      <w:lvlJc w:val="left"/>
      <w:pPr>
        <w:ind w:left="1946" w:hanging="360"/>
      </w:pPr>
      <w:rPr>
        <w:rFonts w:hint="default"/>
        <w:lang w:val="tr-TR" w:eastAsia="en-US" w:bidi="ar-SA"/>
      </w:rPr>
    </w:lvl>
    <w:lvl w:ilvl="2" w:tplc="2C1A5516">
      <w:numFmt w:val="bullet"/>
      <w:lvlText w:val="•"/>
      <w:lvlJc w:val="left"/>
      <w:pPr>
        <w:ind w:left="2952" w:hanging="360"/>
      </w:pPr>
      <w:rPr>
        <w:rFonts w:hint="default"/>
        <w:lang w:val="tr-TR" w:eastAsia="en-US" w:bidi="ar-SA"/>
      </w:rPr>
    </w:lvl>
    <w:lvl w:ilvl="3" w:tplc="BA642316">
      <w:numFmt w:val="bullet"/>
      <w:lvlText w:val="•"/>
      <w:lvlJc w:val="left"/>
      <w:pPr>
        <w:ind w:left="3958" w:hanging="360"/>
      </w:pPr>
      <w:rPr>
        <w:rFonts w:hint="default"/>
        <w:lang w:val="tr-TR" w:eastAsia="en-US" w:bidi="ar-SA"/>
      </w:rPr>
    </w:lvl>
    <w:lvl w:ilvl="4" w:tplc="8C783A0A">
      <w:numFmt w:val="bullet"/>
      <w:lvlText w:val="•"/>
      <w:lvlJc w:val="left"/>
      <w:pPr>
        <w:ind w:left="4964" w:hanging="360"/>
      </w:pPr>
      <w:rPr>
        <w:rFonts w:hint="default"/>
        <w:lang w:val="tr-TR" w:eastAsia="en-US" w:bidi="ar-SA"/>
      </w:rPr>
    </w:lvl>
    <w:lvl w:ilvl="5" w:tplc="E7D0DDC8">
      <w:numFmt w:val="bullet"/>
      <w:lvlText w:val="•"/>
      <w:lvlJc w:val="left"/>
      <w:pPr>
        <w:ind w:left="5970" w:hanging="360"/>
      </w:pPr>
      <w:rPr>
        <w:rFonts w:hint="default"/>
        <w:lang w:val="tr-TR" w:eastAsia="en-US" w:bidi="ar-SA"/>
      </w:rPr>
    </w:lvl>
    <w:lvl w:ilvl="6" w:tplc="00D094D4">
      <w:numFmt w:val="bullet"/>
      <w:lvlText w:val="•"/>
      <w:lvlJc w:val="left"/>
      <w:pPr>
        <w:ind w:left="6976" w:hanging="360"/>
      </w:pPr>
      <w:rPr>
        <w:rFonts w:hint="default"/>
        <w:lang w:val="tr-TR" w:eastAsia="en-US" w:bidi="ar-SA"/>
      </w:rPr>
    </w:lvl>
    <w:lvl w:ilvl="7" w:tplc="24DEA446">
      <w:numFmt w:val="bullet"/>
      <w:lvlText w:val="•"/>
      <w:lvlJc w:val="left"/>
      <w:pPr>
        <w:ind w:left="7982" w:hanging="360"/>
      </w:pPr>
      <w:rPr>
        <w:rFonts w:hint="default"/>
        <w:lang w:val="tr-TR" w:eastAsia="en-US" w:bidi="ar-SA"/>
      </w:rPr>
    </w:lvl>
    <w:lvl w:ilvl="8" w:tplc="902A26A6">
      <w:numFmt w:val="bullet"/>
      <w:lvlText w:val="•"/>
      <w:lvlJc w:val="left"/>
      <w:pPr>
        <w:ind w:left="8988" w:hanging="360"/>
      </w:pPr>
      <w:rPr>
        <w:rFonts w:hint="default"/>
        <w:lang w:val="tr-TR" w:eastAsia="en-US" w:bidi="ar-SA"/>
      </w:rPr>
    </w:lvl>
  </w:abstractNum>
  <w:abstractNum w:abstractNumId="3" w15:restartNumberingAfterBreak="0">
    <w:nsid w:val="6B8B7994"/>
    <w:multiLevelType w:val="hybridMultilevel"/>
    <w:tmpl w:val="089828A8"/>
    <w:lvl w:ilvl="0" w:tplc="0ECC0144">
      <w:start w:val="1"/>
      <w:numFmt w:val="upperLetter"/>
      <w:lvlText w:val="%1."/>
      <w:lvlJc w:val="left"/>
      <w:pPr>
        <w:ind w:left="941" w:hanging="365"/>
      </w:pPr>
      <w:rPr>
        <w:rFonts w:ascii="Arial" w:eastAsia="Arial" w:hAnsi="Arial" w:cs="Arial" w:hint="default"/>
        <w:b/>
        <w:bCs/>
        <w:spacing w:val="-6"/>
        <w:w w:val="95"/>
        <w:sz w:val="24"/>
        <w:szCs w:val="24"/>
        <w:lang w:val="tr-TR" w:eastAsia="en-US" w:bidi="ar-SA"/>
      </w:rPr>
    </w:lvl>
    <w:lvl w:ilvl="1" w:tplc="D954083C">
      <w:numFmt w:val="bullet"/>
      <w:lvlText w:val="•"/>
      <w:lvlJc w:val="left"/>
      <w:pPr>
        <w:ind w:left="1946" w:hanging="365"/>
      </w:pPr>
      <w:rPr>
        <w:rFonts w:hint="default"/>
        <w:lang w:val="tr-TR" w:eastAsia="en-US" w:bidi="ar-SA"/>
      </w:rPr>
    </w:lvl>
    <w:lvl w:ilvl="2" w:tplc="47089316">
      <w:numFmt w:val="bullet"/>
      <w:lvlText w:val="•"/>
      <w:lvlJc w:val="left"/>
      <w:pPr>
        <w:ind w:left="2952" w:hanging="365"/>
      </w:pPr>
      <w:rPr>
        <w:rFonts w:hint="default"/>
        <w:lang w:val="tr-TR" w:eastAsia="en-US" w:bidi="ar-SA"/>
      </w:rPr>
    </w:lvl>
    <w:lvl w:ilvl="3" w:tplc="361AFE02">
      <w:numFmt w:val="bullet"/>
      <w:lvlText w:val="•"/>
      <w:lvlJc w:val="left"/>
      <w:pPr>
        <w:ind w:left="3958" w:hanging="365"/>
      </w:pPr>
      <w:rPr>
        <w:rFonts w:hint="default"/>
        <w:lang w:val="tr-TR" w:eastAsia="en-US" w:bidi="ar-SA"/>
      </w:rPr>
    </w:lvl>
    <w:lvl w:ilvl="4" w:tplc="3710B29C">
      <w:numFmt w:val="bullet"/>
      <w:lvlText w:val="•"/>
      <w:lvlJc w:val="left"/>
      <w:pPr>
        <w:ind w:left="4964" w:hanging="365"/>
      </w:pPr>
      <w:rPr>
        <w:rFonts w:hint="default"/>
        <w:lang w:val="tr-TR" w:eastAsia="en-US" w:bidi="ar-SA"/>
      </w:rPr>
    </w:lvl>
    <w:lvl w:ilvl="5" w:tplc="AFB66C56">
      <w:numFmt w:val="bullet"/>
      <w:lvlText w:val="•"/>
      <w:lvlJc w:val="left"/>
      <w:pPr>
        <w:ind w:left="5970" w:hanging="365"/>
      </w:pPr>
      <w:rPr>
        <w:rFonts w:hint="default"/>
        <w:lang w:val="tr-TR" w:eastAsia="en-US" w:bidi="ar-SA"/>
      </w:rPr>
    </w:lvl>
    <w:lvl w:ilvl="6" w:tplc="8F9E096C">
      <w:numFmt w:val="bullet"/>
      <w:lvlText w:val="•"/>
      <w:lvlJc w:val="left"/>
      <w:pPr>
        <w:ind w:left="6976" w:hanging="365"/>
      </w:pPr>
      <w:rPr>
        <w:rFonts w:hint="default"/>
        <w:lang w:val="tr-TR" w:eastAsia="en-US" w:bidi="ar-SA"/>
      </w:rPr>
    </w:lvl>
    <w:lvl w:ilvl="7" w:tplc="C8806494">
      <w:numFmt w:val="bullet"/>
      <w:lvlText w:val="•"/>
      <w:lvlJc w:val="left"/>
      <w:pPr>
        <w:ind w:left="7982" w:hanging="365"/>
      </w:pPr>
      <w:rPr>
        <w:rFonts w:hint="default"/>
        <w:lang w:val="tr-TR" w:eastAsia="en-US" w:bidi="ar-SA"/>
      </w:rPr>
    </w:lvl>
    <w:lvl w:ilvl="8" w:tplc="D9AE8B2A">
      <w:numFmt w:val="bullet"/>
      <w:lvlText w:val="•"/>
      <w:lvlJc w:val="left"/>
      <w:pPr>
        <w:ind w:left="8988" w:hanging="365"/>
      </w:pPr>
      <w:rPr>
        <w:rFonts w:hint="default"/>
        <w:lang w:val="tr-TR"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AD"/>
    <w:rsid w:val="00202324"/>
    <w:rsid w:val="00231E2B"/>
    <w:rsid w:val="00237623"/>
    <w:rsid w:val="00283F26"/>
    <w:rsid w:val="002F5BFA"/>
    <w:rsid w:val="00321411"/>
    <w:rsid w:val="00391256"/>
    <w:rsid w:val="005F7BED"/>
    <w:rsid w:val="006C21AD"/>
    <w:rsid w:val="00804B5B"/>
    <w:rsid w:val="00951C26"/>
    <w:rsid w:val="009536BC"/>
    <w:rsid w:val="00974275"/>
    <w:rsid w:val="00B2321C"/>
    <w:rsid w:val="00C37EC0"/>
    <w:rsid w:val="00C437B8"/>
    <w:rsid w:val="00C946DE"/>
    <w:rsid w:val="00D47DCB"/>
    <w:rsid w:val="00D71463"/>
    <w:rsid w:val="00DB5A48"/>
    <w:rsid w:val="00E044F7"/>
    <w:rsid w:val="00FD5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3020"/>
  <w15:docId w15:val="{F302D0D2-97D0-43A7-B032-3FB53EFE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9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92"/>
      <w:ind w:left="2042" w:right="2376" w:hanging="8"/>
      <w:jc w:val="center"/>
    </w:pPr>
    <w:rPr>
      <w:b/>
      <w:bCs/>
      <w:sz w:val="28"/>
      <w:szCs w:val="28"/>
    </w:rPr>
  </w:style>
  <w:style w:type="paragraph" w:styleId="ListeParagraf">
    <w:name w:val="List Paragraph"/>
    <w:basedOn w:val="Normal"/>
    <w:uiPriority w:val="1"/>
    <w:qFormat/>
    <w:pPr>
      <w:ind w:left="941" w:hanging="360"/>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951C26"/>
    <w:pPr>
      <w:tabs>
        <w:tab w:val="center" w:pos="4536"/>
        <w:tab w:val="right" w:pos="9072"/>
      </w:tabs>
    </w:pPr>
  </w:style>
  <w:style w:type="character" w:customStyle="1" w:styleId="stBilgiChar">
    <w:name w:val="Üst Bilgi Char"/>
    <w:basedOn w:val="VarsaylanParagrafYazTipi"/>
    <w:link w:val="stBilgi"/>
    <w:uiPriority w:val="99"/>
    <w:rsid w:val="00951C26"/>
    <w:rPr>
      <w:rFonts w:ascii="Arial" w:eastAsia="Arial" w:hAnsi="Arial" w:cs="Arial"/>
      <w:lang w:val="tr-TR"/>
    </w:rPr>
  </w:style>
  <w:style w:type="paragraph" w:styleId="AltBilgi">
    <w:name w:val="footer"/>
    <w:basedOn w:val="Normal"/>
    <w:link w:val="AltBilgiChar"/>
    <w:uiPriority w:val="99"/>
    <w:unhideWhenUsed/>
    <w:rsid w:val="00951C26"/>
    <w:pPr>
      <w:tabs>
        <w:tab w:val="center" w:pos="4536"/>
        <w:tab w:val="right" w:pos="9072"/>
      </w:tabs>
    </w:pPr>
  </w:style>
  <w:style w:type="character" w:customStyle="1" w:styleId="AltBilgiChar">
    <w:name w:val="Alt Bilgi Char"/>
    <w:basedOn w:val="VarsaylanParagrafYazTipi"/>
    <w:link w:val="AltBilgi"/>
    <w:uiPriority w:val="99"/>
    <w:rsid w:val="00951C26"/>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4CF0-8519-4580-A19F-0B5438CA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2024-04-18T07:12:00Z</dcterms:created>
  <dcterms:modified xsi:type="dcterms:W3CDTF">2024-04-18T07:12:00Z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Microsoft® Word for Microsoft 365</vt:lpwstr>
  </property>
  <property fmtid="{D5CDD505-2E9C-101B-9397-08002B2CF9AE}" pid="4" name="LastSaved">
    <vt:filetime>2022-05-08T00:00:00Z</vt:filetime>
  </property>
</Properties>
</file>